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2E8" w:rsidRPr="002F0209" w:rsidRDefault="00A812E8" w:rsidP="00A812E8">
      <w:pPr>
        <w:tabs>
          <w:tab w:val="left" w:pos="0"/>
        </w:tabs>
        <w:jc w:val="center"/>
        <w:rPr>
          <w:rFonts w:ascii="Calibri" w:hAnsi="Calibri" w:cs="Times New Roman"/>
          <w:sz w:val="24"/>
          <w:szCs w:val="24"/>
          <w:lang w:val="pt-PT"/>
        </w:rPr>
      </w:pPr>
      <w:r>
        <w:rPr>
          <w:rFonts w:ascii="Calibri" w:hAnsi="Calibri"/>
          <w:noProof/>
          <w:lang w:eastAsia="pt-BR"/>
        </w:rPr>
        <w:drawing>
          <wp:inline distT="0" distB="0" distL="0" distR="0">
            <wp:extent cx="835025" cy="826770"/>
            <wp:effectExtent l="0" t="0" r="317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025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12E8" w:rsidRPr="002F0209" w:rsidRDefault="00A812E8" w:rsidP="00A812E8">
      <w:pPr>
        <w:ind w:left="-567"/>
        <w:jc w:val="center"/>
        <w:rPr>
          <w:rFonts w:ascii="Calibri" w:hAnsi="Calibri" w:cs="Times New Roman"/>
          <w:b/>
          <w:bCs/>
          <w:sz w:val="24"/>
          <w:szCs w:val="24"/>
          <w:lang w:val="pt-PT"/>
        </w:rPr>
      </w:pPr>
      <w:r w:rsidRPr="002F0209">
        <w:rPr>
          <w:rFonts w:ascii="Calibri" w:hAnsi="Calibri" w:cs="Times New Roman"/>
          <w:b/>
          <w:bCs/>
          <w:sz w:val="24"/>
          <w:szCs w:val="24"/>
          <w:lang w:val="pt-PT"/>
        </w:rPr>
        <w:t>SERVIÇO PÚBLICO FEDERAL</w:t>
      </w:r>
    </w:p>
    <w:p w:rsidR="00A812E8" w:rsidRPr="002F0209" w:rsidRDefault="00A812E8" w:rsidP="00A812E8">
      <w:pPr>
        <w:ind w:left="-567"/>
        <w:jc w:val="center"/>
        <w:rPr>
          <w:rFonts w:ascii="Calibri" w:hAnsi="Calibri" w:cs="Times New Roman"/>
          <w:b/>
          <w:bCs/>
          <w:sz w:val="24"/>
          <w:szCs w:val="24"/>
          <w:lang w:val="pt-PT"/>
        </w:rPr>
      </w:pPr>
      <w:r w:rsidRPr="002F0209">
        <w:rPr>
          <w:rFonts w:ascii="Calibri" w:hAnsi="Calibri" w:cs="Times New Roman"/>
          <w:b/>
          <w:bCs/>
          <w:sz w:val="24"/>
          <w:szCs w:val="24"/>
          <w:lang w:val="pt-PT"/>
        </w:rPr>
        <w:t>UNIVERSIDADE FEDERAL DE ALAGOAS - UFAL</w:t>
      </w:r>
    </w:p>
    <w:p w:rsidR="00A812E8" w:rsidRPr="002F0209" w:rsidRDefault="00A812E8" w:rsidP="00A812E8">
      <w:pPr>
        <w:ind w:left="-567"/>
        <w:jc w:val="center"/>
        <w:rPr>
          <w:rFonts w:ascii="Calibri" w:hAnsi="Calibri" w:cs="Times New Roman"/>
          <w:b/>
          <w:bCs/>
          <w:sz w:val="24"/>
          <w:szCs w:val="24"/>
          <w:lang w:val="pt-PT"/>
        </w:rPr>
      </w:pPr>
      <w:r w:rsidRPr="002F0209">
        <w:rPr>
          <w:rFonts w:ascii="Calibri" w:hAnsi="Calibri" w:cs="Times New Roman"/>
          <w:b/>
          <w:bCs/>
          <w:sz w:val="24"/>
          <w:szCs w:val="24"/>
          <w:lang w:val="pt-PT"/>
        </w:rPr>
        <w:t xml:space="preserve">SUPERINTENDÊNCIA DE </w:t>
      </w:r>
      <w:proofErr w:type="gramStart"/>
      <w:r w:rsidRPr="002F0209">
        <w:rPr>
          <w:rFonts w:ascii="Calibri" w:hAnsi="Calibri" w:cs="Times New Roman"/>
          <w:b/>
          <w:bCs/>
          <w:sz w:val="24"/>
          <w:szCs w:val="24"/>
          <w:lang w:val="pt-PT"/>
        </w:rPr>
        <w:t>INFRA-ESTRUTURA</w:t>
      </w:r>
      <w:proofErr w:type="gramEnd"/>
      <w:r w:rsidRPr="002F0209">
        <w:rPr>
          <w:rFonts w:ascii="Calibri" w:hAnsi="Calibri" w:cs="Times New Roman"/>
          <w:b/>
          <w:bCs/>
          <w:sz w:val="24"/>
          <w:szCs w:val="24"/>
          <w:lang w:val="pt-PT"/>
        </w:rPr>
        <w:t xml:space="preserve"> - SINFRA</w:t>
      </w:r>
    </w:p>
    <w:p w:rsidR="00A812E8" w:rsidRPr="002F0209" w:rsidRDefault="00A812E8" w:rsidP="005F1441">
      <w:pPr>
        <w:spacing w:after="0" w:line="240" w:lineRule="auto"/>
        <w:ind w:left="-567"/>
        <w:jc w:val="center"/>
        <w:rPr>
          <w:rFonts w:ascii="Calibri" w:hAnsi="Calibri" w:cs="Times New Roman"/>
          <w:b/>
          <w:bCs/>
          <w:sz w:val="24"/>
          <w:szCs w:val="24"/>
          <w:lang w:val="pt-PT"/>
        </w:rPr>
      </w:pPr>
    </w:p>
    <w:p w:rsidR="00A812E8" w:rsidRDefault="00A812E8" w:rsidP="005F1441">
      <w:pPr>
        <w:pStyle w:val="NormalWeb"/>
        <w:spacing w:after="0" w:afterAutospacing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ESTUDO TÉCNICO PRELIMINAR</w:t>
      </w:r>
    </w:p>
    <w:p w:rsidR="0008153E" w:rsidRDefault="00A812E8" w:rsidP="005F1441">
      <w:pPr>
        <w:tabs>
          <w:tab w:val="left" w:pos="0"/>
        </w:tabs>
        <w:spacing w:after="0" w:line="240" w:lineRule="auto"/>
        <w:jc w:val="center"/>
        <w:rPr>
          <w:rFonts w:ascii="Calibri" w:hAnsi="Calibri" w:cs="Times New Roman"/>
          <w:b/>
          <w:bCs/>
          <w:sz w:val="24"/>
          <w:szCs w:val="24"/>
          <w:lang w:val="pt-PT"/>
        </w:rPr>
      </w:pPr>
      <w:r>
        <w:rPr>
          <w:rFonts w:ascii="Calibri" w:hAnsi="Calibri" w:cs="Times New Roman"/>
          <w:b/>
          <w:bCs/>
          <w:sz w:val="24"/>
          <w:szCs w:val="24"/>
          <w:lang w:val="pt-PT"/>
        </w:rPr>
        <w:t>DA CONSTRUÇÃO D</w:t>
      </w:r>
      <w:r w:rsidR="0008153E">
        <w:rPr>
          <w:rFonts w:ascii="Calibri" w:hAnsi="Calibri" w:cs="Times New Roman"/>
          <w:b/>
          <w:bCs/>
          <w:sz w:val="24"/>
          <w:szCs w:val="24"/>
          <w:lang w:val="pt-PT"/>
        </w:rPr>
        <w:t>E CERCA</w:t>
      </w:r>
      <w:r w:rsidR="00B16B51">
        <w:rPr>
          <w:rFonts w:ascii="Calibri" w:hAnsi="Calibri" w:cs="Times New Roman"/>
          <w:b/>
          <w:bCs/>
          <w:sz w:val="24"/>
          <w:szCs w:val="24"/>
          <w:lang w:val="pt-PT"/>
        </w:rPr>
        <w:t>, GUARITA DE SEGURANÇA</w:t>
      </w:r>
      <w:r w:rsidR="0008153E">
        <w:rPr>
          <w:rFonts w:ascii="Calibri" w:hAnsi="Calibri" w:cs="Times New Roman"/>
          <w:b/>
          <w:bCs/>
          <w:sz w:val="24"/>
          <w:szCs w:val="24"/>
          <w:lang w:val="pt-PT"/>
        </w:rPr>
        <w:t xml:space="preserve"> </w:t>
      </w:r>
      <w:proofErr w:type="gramStart"/>
      <w:r w:rsidR="0008153E">
        <w:rPr>
          <w:rFonts w:ascii="Calibri" w:hAnsi="Calibri" w:cs="Times New Roman"/>
          <w:b/>
          <w:bCs/>
          <w:sz w:val="24"/>
          <w:szCs w:val="24"/>
          <w:lang w:val="pt-PT"/>
        </w:rPr>
        <w:t>E</w:t>
      </w:r>
      <w:proofErr w:type="gramEnd"/>
      <w:r w:rsidR="0008153E">
        <w:rPr>
          <w:rFonts w:ascii="Calibri" w:hAnsi="Calibri" w:cs="Times New Roman"/>
          <w:b/>
          <w:bCs/>
          <w:sz w:val="24"/>
          <w:szCs w:val="24"/>
          <w:lang w:val="pt-PT"/>
        </w:rPr>
        <w:t xml:space="preserve"> </w:t>
      </w:r>
    </w:p>
    <w:p w:rsidR="00A812E8" w:rsidRPr="002F0209" w:rsidRDefault="0008153E" w:rsidP="005F1441">
      <w:pPr>
        <w:tabs>
          <w:tab w:val="left" w:pos="0"/>
        </w:tabs>
        <w:spacing w:after="0" w:line="240" w:lineRule="auto"/>
        <w:jc w:val="center"/>
        <w:rPr>
          <w:rFonts w:ascii="Calibri" w:hAnsi="Calibri" w:cs="Times New Roman"/>
          <w:b/>
          <w:bCs/>
          <w:sz w:val="24"/>
          <w:szCs w:val="24"/>
          <w:lang w:val="pt-PT"/>
        </w:rPr>
      </w:pPr>
      <w:r>
        <w:rPr>
          <w:rFonts w:ascii="Calibri" w:hAnsi="Calibri" w:cs="Times New Roman"/>
          <w:b/>
          <w:bCs/>
          <w:sz w:val="24"/>
          <w:szCs w:val="24"/>
          <w:lang w:val="pt-PT"/>
        </w:rPr>
        <w:t>RECUPERAÇÃO DO MURO LATERAL DO CAMPUS A</w:t>
      </w:r>
      <w:r w:rsidR="00A812E8">
        <w:rPr>
          <w:rFonts w:ascii="Calibri" w:hAnsi="Calibri" w:cs="Times New Roman"/>
          <w:b/>
          <w:bCs/>
          <w:sz w:val="24"/>
          <w:szCs w:val="24"/>
          <w:lang w:val="pt-PT"/>
        </w:rPr>
        <w:t>. C. SIMÕES.</w:t>
      </w:r>
    </w:p>
    <w:p w:rsidR="00A812E8" w:rsidRPr="002F0209" w:rsidRDefault="00A812E8" w:rsidP="005F1441">
      <w:pPr>
        <w:tabs>
          <w:tab w:val="left" w:pos="0"/>
        </w:tabs>
        <w:spacing w:after="0"/>
        <w:jc w:val="both"/>
        <w:rPr>
          <w:rFonts w:ascii="Calibri" w:hAnsi="Calibri" w:cs="Times New Roman"/>
          <w:b/>
          <w:bCs/>
          <w:sz w:val="24"/>
          <w:szCs w:val="24"/>
          <w:lang w:val="pt-PT"/>
        </w:rPr>
      </w:pPr>
    </w:p>
    <w:p w:rsidR="00C24F20" w:rsidRPr="002F0209" w:rsidRDefault="00C24F20" w:rsidP="005F1441">
      <w:pPr>
        <w:tabs>
          <w:tab w:val="left" w:pos="0"/>
        </w:tabs>
        <w:spacing w:after="0"/>
        <w:jc w:val="center"/>
        <w:rPr>
          <w:rFonts w:ascii="Calibri" w:hAnsi="Calibri" w:cs="Times New Roman"/>
          <w:b/>
          <w:bCs/>
          <w:sz w:val="24"/>
          <w:szCs w:val="24"/>
          <w:lang w:val="pt-PT"/>
        </w:rPr>
      </w:pPr>
    </w:p>
    <w:p w:rsidR="00166408" w:rsidRPr="00F40806" w:rsidRDefault="00166408" w:rsidP="005F1441">
      <w:pPr>
        <w:pStyle w:val="NormalWeb"/>
        <w:numPr>
          <w:ilvl w:val="0"/>
          <w:numId w:val="1"/>
        </w:numPr>
        <w:spacing w:after="0" w:afterAutospacing="0" w:line="360" w:lineRule="auto"/>
        <w:ind w:left="567" w:hanging="567"/>
        <w:rPr>
          <w:rFonts w:ascii="Arial" w:hAnsi="Arial" w:cs="Arial"/>
          <w:b/>
          <w:sz w:val="20"/>
          <w:szCs w:val="20"/>
        </w:rPr>
      </w:pPr>
      <w:r w:rsidRPr="00F40806">
        <w:rPr>
          <w:rFonts w:ascii="Arial" w:hAnsi="Arial" w:cs="Arial"/>
          <w:b/>
          <w:sz w:val="20"/>
          <w:szCs w:val="20"/>
        </w:rPr>
        <w:t>INTRODUÇÃO</w:t>
      </w:r>
    </w:p>
    <w:p w:rsidR="00166408" w:rsidRDefault="00E505B0" w:rsidP="005F1441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A34BBE">
        <w:rPr>
          <w:rFonts w:ascii="Arial" w:hAnsi="Arial" w:cs="Arial"/>
          <w:sz w:val="24"/>
          <w:szCs w:val="24"/>
        </w:rPr>
        <w:t>Este Estudo Preliminar</w:t>
      </w:r>
      <w:r w:rsidR="0008153E" w:rsidRPr="00A34BBE">
        <w:rPr>
          <w:rFonts w:ascii="Arial" w:hAnsi="Arial" w:cs="Arial"/>
          <w:sz w:val="24"/>
          <w:szCs w:val="24"/>
        </w:rPr>
        <w:t xml:space="preserve"> foi</w:t>
      </w:r>
      <w:r w:rsidRPr="00A34BBE">
        <w:rPr>
          <w:rFonts w:ascii="Arial" w:hAnsi="Arial" w:cs="Arial"/>
          <w:sz w:val="24"/>
          <w:szCs w:val="24"/>
        </w:rPr>
        <w:t xml:space="preserve"> </w:t>
      </w:r>
      <w:r w:rsidR="00166408" w:rsidRPr="00A34BBE">
        <w:rPr>
          <w:rFonts w:ascii="Arial" w:hAnsi="Arial" w:cs="Arial"/>
          <w:sz w:val="24"/>
          <w:szCs w:val="24"/>
        </w:rPr>
        <w:t>elaborado pel</w:t>
      </w:r>
      <w:r w:rsidR="00A550BD" w:rsidRPr="00A34BBE">
        <w:rPr>
          <w:rFonts w:ascii="Arial" w:hAnsi="Arial" w:cs="Arial"/>
          <w:sz w:val="24"/>
          <w:szCs w:val="24"/>
        </w:rPr>
        <w:t xml:space="preserve">a equipe </w:t>
      </w:r>
      <w:r w:rsidR="00166408" w:rsidRPr="00A34BBE">
        <w:rPr>
          <w:rFonts w:ascii="Arial" w:hAnsi="Arial" w:cs="Arial"/>
          <w:sz w:val="24"/>
          <w:szCs w:val="24"/>
        </w:rPr>
        <w:t>Técnic</w:t>
      </w:r>
      <w:r w:rsidR="00A550BD" w:rsidRPr="00A34BBE">
        <w:rPr>
          <w:rFonts w:ascii="Arial" w:hAnsi="Arial" w:cs="Arial"/>
          <w:sz w:val="24"/>
          <w:szCs w:val="24"/>
        </w:rPr>
        <w:t>a da SINFRA envolvendo GPOS e GSG</w:t>
      </w:r>
      <w:r w:rsidR="00166408" w:rsidRPr="00A34BBE">
        <w:rPr>
          <w:rFonts w:ascii="Arial" w:hAnsi="Arial" w:cs="Arial"/>
          <w:sz w:val="24"/>
          <w:szCs w:val="24"/>
        </w:rPr>
        <w:t xml:space="preserve"> </w:t>
      </w:r>
      <w:r w:rsidR="00A550BD" w:rsidRPr="00A34BBE">
        <w:rPr>
          <w:rFonts w:ascii="Arial" w:hAnsi="Arial" w:cs="Arial"/>
          <w:sz w:val="24"/>
          <w:szCs w:val="24"/>
        </w:rPr>
        <w:t xml:space="preserve">e </w:t>
      </w:r>
      <w:r w:rsidR="00166408" w:rsidRPr="00A34BBE">
        <w:rPr>
          <w:rFonts w:ascii="Arial" w:hAnsi="Arial" w:cs="Arial"/>
          <w:sz w:val="24"/>
          <w:szCs w:val="24"/>
        </w:rPr>
        <w:t>apresenta as considerações so</w:t>
      </w:r>
      <w:r w:rsidR="00F80A32" w:rsidRPr="00A34BBE">
        <w:rPr>
          <w:rFonts w:ascii="Arial" w:hAnsi="Arial" w:cs="Arial"/>
          <w:sz w:val="24"/>
          <w:szCs w:val="24"/>
        </w:rPr>
        <w:t xml:space="preserve">bre a proposta de </w:t>
      </w:r>
      <w:r w:rsidR="005346F7">
        <w:rPr>
          <w:rFonts w:ascii="Arial" w:hAnsi="Arial" w:cs="Arial"/>
          <w:sz w:val="24"/>
          <w:szCs w:val="24"/>
        </w:rPr>
        <w:t>fechamento emergencial da área</w:t>
      </w:r>
      <w:r w:rsidR="00A550BD" w:rsidRPr="00A34BBE">
        <w:rPr>
          <w:rFonts w:ascii="Arial" w:hAnsi="Arial" w:cs="Arial"/>
          <w:sz w:val="24"/>
          <w:szCs w:val="24"/>
        </w:rPr>
        <w:t xml:space="preserve"> do </w:t>
      </w:r>
      <w:r w:rsidR="00166408" w:rsidRPr="00A34BBE">
        <w:rPr>
          <w:rFonts w:ascii="Arial" w:hAnsi="Arial" w:cs="Arial"/>
          <w:sz w:val="24"/>
          <w:szCs w:val="24"/>
        </w:rPr>
        <w:t>C</w:t>
      </w:r>
      <w:r w:rsidR="00A550BD" w:rsidRPr="00A34BBE">
        <w:rPr>
          <w:rFonts w:ascii="Arial" w:hAnsi="Arial" w:cs="Arial"/>
          <w:sz w:val="24"/>
          <w:szCs w:val="24"/>
        </w:rPr>
        <w:t>a</w:t>
      </w:r>
      <w:r w:rsidR="00166408" w:rsidRPr="00A34BBE">
        <w:rPr>
          <w:rFonts w:ascii="Arial" w:hAnsi="Arial" w:cs="Arial"/>
          <w:sz w:val="24"/>
          <w:szCs w:val="24"/>
        </w:rPr>
        <w:t xml:space="preserve">mpus </w:t>
      </w:r>
      <w:proofErr w:type="spellStart"/>
      <w:r w:rsidR="00A550BD" w:rsidRPr="00A34BBE">
        <w:rPr>
          <w:rFonts w:ascii="Arial" w:hAnsi="Arial" w:cs="Arial"/>
          <w:sz w:val="24"/>
          <w:szCs w:val="24"/>
        </w:rPr>
        <w:t>A</w:t>
      </w:r>
      <w:r w:rsidR="00F76C3D">
        <w:rPr>
          <w:rFonts w:ascii="Arial" w:hAnsi="Arial" w:cs="Arial"/>
          <w:sz w:val="24"/>
          <w:szCs w:val="24"/>
        </w:rPr>
        <w:t>ristotales</w:t>
      </w:r>
      <w:proofErr w:type="spellEnd"/>
      <w:r w:rsidR="00F76C3D">
        <w:rPr>
          <w:rFonts w:ascii="Arial" w:hAnsi="Arial" w:cs="Arial"/>
          <w:sz w:val="24"/>
          <w:szCs w:val="24"/>
        </w:rPr>
        <w:t xml:space="preserve"> </w:t>
      </w:r>
      <w:r w:rsidR="00A550BD" w:rsidRPr="00A34BBE">
        <w:rPr>
          <w:rFonts w:ascii="Arial" w:hAnsi="Arial" w:cs="Arial"/>
          <w:sz w:val="24"/>
          <w:szCs w:val="24"/>
        </w:rPr>
        <w:t>C</w:t>
      </w:r>
      <w:r w:rsidR="00F76C3D">
        <w:rPr>
          <w:rFonts w:ascii="Arial" w:hAnsi="Arial" w:cs="Arial"/>
          <w:sz w:val="24"/>
          <w:szCs w:val="24"/>
        </w:rPr>
        <w:t>alazans</w:t>
      </w:r>
      <w:r w:rsidR="00A550BD" w:rsidRPr="00A34BBE">
        <w:rPr>
          <w:rFonts w:ascii="Arial" w:hAnsi="Arial" w:cs="Arial"/>
          <w:sz w:val="24"/>
          <w:szCs w:val="24"/>
        </w:rPr>
        <w:t xml:space="preserve"> Simões</w:t>
      </w:r>
      <w:r w:rsidR="00F76C3D">
        <w:rPr>
          <w:rFonts w:ascii="Arial" w:hAnsi="Arial" w:cs="Arial"/>
          <w:sz w:val="24"/>
          <w:szCs w:val="24"/>
        </w:rPr>
        <w:t xml:space="preserve"> (CACS) em Maceió</w:t>
      </w:r>
      <w:r w:rsidR="005346F7">
        <w:rPr>
          <w:rFonts w:ascii="Arial" w:hAnsi="Arial" w:cs="Arial"/>
          <w:sz w:val="24"/>
          <w:szCs w:val="24"/>
        </w:rPr>
        <w:t xml:space="preserve">. Este trabalho foi </w:t>
      </w:r>
      <w:r w:rsidR="00166408" w:rsidRPr="00A34BBE">
        <w:rPr>
          <w:rFonts w:ascii="Arial" w:hAnsi="Arial" w:cs="Arial"/>
          <w:sz w:val="24"/>
          <w:szCs w:val="24"/>
        </w:rPr>
        <w:t xml:space="preserve">iniciado em </w:t>
      </w:r>
      <w:r w:rsidR="005346F7">
        <w:rPr>
          <w:rFonts w:ascii="Arial" w:hAnsi="Arial" w:cs="Arial"/>
          <w:sz w:val="24"/>
          <w:szCs w:val="24"/>
        </w:rPr>
        <w:t>novembro</w:t>
      </w:r>
      <w:r w:rsidR="00A550BD" w:rsidRPr="00A34BBE">
        <w:rPr>
          <w:rFonts w:ascii="Arial" w:hAnsi="Arial" w:cs="Arial"/>
          <w:sz w:val="24"/>
          <w:szCs w:val="24"/>
        </w:rPr>
        <w:t xml:space="preserve"> de 201</w:t>
      </w:r>
      <w:r w:rsidR="005346F7">
        <w:rPr>
          <w:rFonts w:ascii="Arial" w:hAnsi="Arial" w:cs="Arial"/>
          <w:sz w:val="24"/>
          <w:szCs w:val="24"/>
        </w:rPr>
        <w:t>3</w:t>
      </w:r>
      <w:r w:rsidR="00166408" w:rsidRPr="00A34BBE">
        <w:rPr>
          <w:rFonts w:ascii="Arial" w:hAnsi="Arial" w:cs="Arial"/>
          <w:sz w:val="24"/>
          <w:szCs w:val="24"/>
        </w:rPr>
        <w:t>, mas resgata</w:t>
      </w:r>
      <w:r w:rsidR="005346F7">
        <w:rPr>
          <w:rFonts w:ascii="Arial" w:hAnsi="Arial" w:cs="Arial"/>
          <w:sz w:val="24"/>
          <w:szCs w:val="24"/>
        </w:rPr>
        <w:t xml:space="preserve"> uma necessidade antiga, demandada principalmente pelo setor de segurança</w:t>
      </w:r>
      <w:r w:rsidR="00166408" w:rsidRPr="00A34BBE">
        <w:rPr>
          <w:rFonts w:ascii="Arial" w:hAnsi="Arial" w:cs="Arial"/>
          <w:sz w:val="24"/>
          <w:szCs w:val="24"/>
        </w:rPr>
        <w:t>.</w:t>
      </w:r>
    </w:p>
    <w:p w:rsidR="005346F7" w:rsidRPr="00A34BBE" w:rsidRDefault="00F76C3D" w:rsidP="005F1441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Esse projeto visa a r</w:t>
      </w:r>
      <w:r w:rsidR="005346F7" w:rsidRPr="005346F7">
        <w:rPr>
          <w:rFonts w:ascii="Arial" w:hAnsi="Arial" w:cs="Arial"/>
          <w:sz w:val="24"/>
          <w:szCs w:val="24"/>
        </w:rPr>
        <w:t xml:space="preserve">edução do perímetro controlado </w:t>
      </w:r>
      <w:r>
        <w:rPr>
          <w:rFonts w:ascii="Arial" w:hAnsi="Arial" w:cs="Arial"/>
          <w:sz w:val="24"/>
          <w:szCs w:val="24"/>
        </w:rPr>
        <w:t xml:space="preserve">do CACS </w:t>
      </w:r>
      <w:r w:rsidR="005346F7" w:rsidRPr="005346F7">
        <w:rPr>
          <w:rFonts w:ascii="Arial" w:hAnsi="Arial" w:cs="Arial"/>
          <w:sz w:val="24"/>
          <w:szCs w:val="24"/>
        </w:rPr>
        <w:t>com cerca</w:t>
      </w:r>
      <w:r>
        <w:rPr>
          <w:rFonts w:ascii="Arial" w:hAnsi="Arial" w:cs="Arial"/>
          <w:sz w:val="24"/>
          <w:szCs w:val="24"/>
        </w:rPr>
        <w:t>, portão e guarita</w:t>
      </w:r>
      <w:r w:rsidR="00B35866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elevada</w:t>
      </w:r>
      <w:r w:rsidR="00B35866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no</w:t>
      </w:r>
      <w:r w:rsidRPr="005346F7">
        <w:rPr>
          <w:rFonts w:ascii="Arial" w:hAnsi="Arial" w:cs="Arial"/>
          <w:sz w:val="24"/>
          <w:szCs w:val="24"/>
        </w:rPr>
        <w:t xml:space="preserve"> fundo</w:t>
      </w:r>
      <w:r>
        <w:rPr>
          <w:rFonts w:ascii="Arial" w:hAnsi="Arial" w:cs="Arial"/>
          <w:sz w:val="24"/>
          <w:szCs w:val="24"/>
        </w:rPr>
        <w:t xml:space="preserve"> do Campus, reconstrução do muro lateral da </w:t>
      </w:r>
      <w:proofErr w:type="gramStart"/>
      <w:r>
        <w:rPr>
          <w:rFonts w:ascii="Arial" w:hAnsi="Arial" w:cs="Arial"/>
          <w:sz w:val="24"/>
          <w:szCs w:val="24"/>
        </w:rPr>
        <w:t>rua</w:t>
      </w:r>
      <w:proofErr w:type="gramEnd"/>
      <w:r w:rsidR="005346F7" w:rsidRPr="005346F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Frei Damião Bozzano</w:t>
      </w:r>
      <w:r w:rsidRPr="005346F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 colocação de um portão </w:t>
      </w:r>
      <w:r w:rsidR="00B35866">
        <w:rPr>
          <w:rFonts w:ascii="Arial" w:hAnsi="Arial" w:cs="Arial"/>
          <w:sz w:val="24"/>
          <w:szCs w:val="24"/>
        </w:rPr>
        <w:t>de acesso no fundo do Campus junto a nova cerca</w:t>
      </w:r>
      <w:r>
        <w:rPr>
          <w:rFonts w:ascii="Arial" w:hAnsi="Arial" w:cs="Arial"/>
          <w:sz w:val="24"/>
          <w:szCs w:val="24"/>
        </w:rPr>
        <w:t>.</w:t>
      </w:r>
    </w:p>
    <w:p w:rsidR="00E505B0" w:rsidRPr="00A34BBE" w:rsidRDefault="00166408" w:rsidP="005F1441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A34BBE">
        <w:rPr>
          <w:rFonts w:ascii="Arial" w:hAnsi="Arial" w:cs="Arial"/>
          <w:sz w:val="24"/>
          <w:szCs w:val="24"/>
        </w:rPr>
        <w:t>O trabalho é resultado de um processo de discussão coletiva e transparente, embasado nas reflexões e contribuições de diversas reuniões internas</w:t>
      </w:r>
      <w:r w:rsidR="00232C7E" w:rsidRPr="00A34BBE">
        <w:rPr>
          <w:rFonts w:ascii="Arial" w:hAnsi="Arial" w:cs="Arial"/>
          <w:sz w:val="24"/>
          <w:szCs w:val="24"/>
        </w:rPr>
        <w:t xml:space="preserve"> entre os engenheiros, arquitetos</w:t>
      </w:r>
      <w:r w:rsidR="00F80A32" w:rsidRPr="00A34BBE">
        <w:rPr>
          <w:rFonts w:ascii="Arial" w:hAnsi="Arial" w:cs="Arial"/>
          <w:sz w:val="24"/>
          <w:szCs w:val="24"/>
        </w:rPr>
        <w:t xml:space="preserve"> e</w:t>
      </w:r>
      <w:r w:rsidR="00232C7E" w:rsidRPr="00A34BBE">
        <w:rPr>
          <w:rFonts w:ascii="Arial" w:hAnsi="Arial" w:cs="Arial"/>
          <w:sz w:val="24"/>
          <w:szCs w:val="24"/>
        </w:rPr>
        <w:t xml:space="preserve"> setor de segurança </w:t>
      </w:r>
      <w:r w:rsidR="00F80A32" w:rsidRPr="00A34BBE">
        <w:rPr>
          <w:rFonts w:ascii="Arial" w:hAnsi="Arial" w:cs="Arial"/>
          <w:sz w:val="24"/>
          <w:szCs w:val="24"/>
        </w:rPr>
        <w:t xml:space="preserve">da SINFRA </w:t>
      </w:r>
      <w:r w:rsidR="00232C7E" w:rsidRPr="00A34BBE">
        <w:rPr>
          <w:rFonts w:ascii="Arial" w:hAnsi="Arial" w:cs="Arial"/>
          <w:sz w:val="24"/>
          <w:szCs w:val="24"/>
        </w:rPr>
        <w:t xml:space="preserve">e </w:t>
      </w:r>
      <w:r w:rsidR="00F80A32" w:rsidRPr="00A34BBE">
        <w:rPr>
          <w:rFonts w:ascii="Arial" w:hAnsi="Arial" w:cs="Arial"/>
          <w:sz w:val="24"/>
          <w:szCs w:val="24"/>
        </w:rPr>
        <w:t xml:space="preserve">reuniões externas com a </w:t>
      </w:r>
      <w:r w:rsidR="00232C7E" w:rsidRPr="00A34BBE">
        <w:rPr>
          <w:rFonts w:ascii="Arial" w:hAnsi="Arial" w:cs="Arial"/>
          <w:sz w:val="24"/>
          <w:szCs w:val="24"/>
        </w:rPr>
        <w:t>administração superior</w:t>
      </w:r>
      <w:r w:rsidR="00E505B0" w:rsidRPr="00A34BBE">
        <w:rPr>
          <w:rFonts w:ascii="Arial" w:hAnsi="Arial" w:cs="Arial"/>
          <w:sz w:val="24"/>
          <w:szCs w:val="24"/>
        </w:rPr>
        <w:t xml:space="preserve"> e visa criar subsídios para elaboração do Projeto Básico da obra em referencia.</w:t>
      </w:r>
    </w:p>
    <w:p w:rsidR="00166408" w:rsidRPr="00F40806" w:rsidRDefault="002865DC" w:rsidP="005F1441">
      <w:pPr>
        <w:pStyle w:val="NormalWeb"/>
        <w:numPr>
          <w:ilvl w:val="0"/>
          <w:numId w:val="1"/>
        </w:numPr>
        <w:spacing w:after="0" w:afterAutospacing="0" w:line="360" w:lineRule="auto"/>
        <w:ind w:left="567" w:hanging="56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MOTIVAÇÃO E OBJETIVO DA OBRA</w:t>
      </w:r>
    </w:p>
    <w:p w:rsidR="00F76C3D" w:rsidRDefault="000E1641" w:rsidP="005F1441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 </w:t>
      </w:r>
      <w:r w:rsidR="00F76C3D" w:rsidRPr="00F76C3D">
        <w:rPr>
          <w:rFonts w:ascii="Arial" w:hAnsi="Arial" w:cs="Arial"/>
          <w:sz w:val="24"/>
          <w:szCs w:val="24"/>
        </w:rPr>
        <w:t>Sistema de segurança</w:t>
      </w:r>
      <w:r w:rsidR="00F76C3D">
        <w:rPr>
          <w:rFonts w:ascii="Arial" w:hAnsi="Arial" w:cs="Arial"/>
          <w:sz w:val="24"/>
          <w:szCs w:val="24"/>
        </w:rPr>
        <w:t xml:space="preserve"> do CACS</w:t>
      </w:r>
      <w:r w:rsidR="00E931B1" w:rsidRPr="00F76C3D">
        <w:rPr>
          <w:rFonts w:ascii="Arial" w:hAnsi="Arial" w:cs="Arial"/>
          <w:sz w:val="24"/>
          <w:szCs w:val="24"/>
        </w:rPr>
        <w:t xml:space="preserve"> é</w:t>
      </w:r>
      <w:r w:rsidR="00F76C3D">
        <w:rPr>
          <w:rFonts w:ascii="Arial" w:hAnsi="Arial" w:cs="Arial"/>
          <w:sz w:val="24"/>
          <w:szCs w:val="24"/>
        </w:rPr>
        <w:t xml:space="preserve"> executado </w:t>
      </w:r>
      <w:r w:rsidR="00F76C3D" w:rsidRPr="00F76C3D">
        <w:rPr>
          <w:rFonts w:ascii="Arial" w:hAnsi="Arial" w:cs="Arial"/>
          <w:sz w:val="24"/>
          <w:szCs w:val="24"/>
        </w:rPr>
        <w:t xml:space="preserve">por empresa especializada, </w:t>
      </w:r>
      <w:r w:rsidR="00F76C3D">
        <w:rPr>
          <w:rFonts w:ascii="Arial" w:hAnsi="Arial" w:cs="Arial"/>
          <w:sz w:val="24"/>
          <w:szCs w:val="24"/>
        </w:rPr>
        <w:t>e está estruturado em n</w:t>
      </w:r>
      <w:r w:rsidR="00F76C3D" w:rsidRPr="00F76C3D">
        <w:rPr>
          <w:rFonts w:ascii="Arial" w:hAnsi="Arial" w:cs="Arial"/>
          <w:sz w:val="24"/>
          <w:szCs w:val="24"/>
        </w:rPr>
        <w:t xml:space="preserve">os seguintes </w:t>
      </w:r>
      <w:proofErr w:type="spellStart"/>
      <w:proofErr w:type="gramStart"/>
      <w:r w:rsidR="00F76C3D" w:rsidRPr="00F76C3D">
        <w:rPr>
          <w:rFonts w:ascii="Arial" w:hAnsi="Arial" w:cs="Arial"/>
          <w:sz w:val="24"/>
          <w:szCs w:val="24"/>
        </w:rPr>
        <w:t>sub-sistemas</w:t>
      </w:r>
      <w:proofErr w:type="spellEnd"/>
      <w:proofErr w:type="gramEnd"/>
      <w:r>
        <w:rPr>
          <w:rFonts w:ascii="Arial" w:hAnsi="Arial" w:cs="Arial"/>
          <w:sz w:val="24"/>
          <w:szCs w:val="24"/>
        </w:rPr>
        <w:t>:</w:t>
      </w:r>
    </w:p>
    <w:p w:rsidR="00C539F1" w:rsidRPr="00F76C3D" w:rsidRDefault="00447CC3" w:rsidP="005F1441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F76C3D">
        <w:rPr>
          <w:rFonts w:ascii="Arial" w:hAnsi="Arial" w:cs="Arial"/>
          <w:sz w:val="24"/>
          <w:szCs w:val="24"/>
        </w:rPr>
        <w:t>Sub-sistema</w:t>
      </w:r>
      <w:proofErr w:type="spellEnd"/>
      <w:proofErr w:type="gramEnd"/>
      <w:r w:rsidRPr="00F76C3D">
        <w:rPr>
          <w:rFonts w:ascii="Arial" w:hAnsi="Arial" w:cs="Arial"/>
          <w:sz w:val="24"/>
          <w:szCs w:val="24"/>
        </w:rPr>
        <w:t xml:space="preserve"> de Alarme Monitorado Interno das Unidades;</w:t>
      </w:r>
    </w:p>
    <w:p w:rsidR="00C539F1" w:rsidRPr="00F76C3D" w:rsidRDefault="00447CC3" w:rsidP="005F1441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F76C3D">
        <w:rPr>
          <w:rFonts w:ascii="Arial" w:hAnsi="Arial" w:cs="Arial"/>
          <w:sz w:val="24"/>
          <w:szCs w:val="24"/>
        </w:rPr>
        <w:t>Sub-sistema</w:t>
      </w:r>
      <w:proofErr w:type="spellEnd"/>
      <w:proofErr w:type="gramEnd"/>
      <w:r w:rsidRPr="00F76C3D">
        <w:rPr>
          <w:rFonts w:ascii="Arial" w:hAnsi="Arial" w:cs="Arial"/>
          <w:sz w:val="24"/>
          <w:szCs w:val="24"/>
        </w:rPr>
        <w:t xml:space="preserve"> de captação, geração, monitoramento e gravação de imagens;</w:t>
      </w:r>
    </w:p>
    <w:p w:rsidR="00C539F1" w:rsidRPr="00F76C3D" w:rsidRDefault="00447CC3" w:rsidP="005F1441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F76C3D">
        <w:rPr>
          <w:rFonts w:ascii="Arial" w:hAnsi="Arial" w:cs="Arial"/>
          <w:sz w:val="24"/>
          <w:szCs w:val="24"/>
        </w:rPr>
        <w:t>Sub-sistema</w:t>
      </w:r>
      <w:proofErr w:type="spellEnd"/>
      <w:proofErr w:type="gramEnd"/>
      <w:r w:rsidRPr="00F76C3D">
        <w:rPr>
          <w:rFonts w:ascii="Arial" w:hAnsi="Arial" w:cs="Arial"/>
          <w:sz w:val="24"/>
          <w:szCs w:val="24"/>
        </w:rPr>
        <w:t xml:space="preserve"> de Controle de Portarias; e</w:t>
      </w:r>
    </w:p>
    <w:p w:rsidR="00F76C3D" w:rsidRDefault="00F76C3D" w:rsidP="005F1441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F76C3D">
        <w:rPr>
          <w:rFonts w:ascii="Arial" w:hAnsi="Arial" w:cs="Arial"/>
          <w:sz w:val="24"/>
          <w:szCs w:val="24"/>
        </w:rPr>
        <w:t>Sub-sistema</w:t>
      </w:r>
      <w:proofErr w:type="spellEnd"/>
      <w:proofErr w:type="gramEnd"/>
      <w:r w:rsidRPr="00F76C3D">
        <w:rPr>
          <w:rFonts w:ascii="Arial" w:hAnsi="Arial" w:cs="Arial"/>
          <w:sz w:val="24"/>
          <w:szCs w:val="24"/>
        </w:rPr>
        <w:t xml:space="preserve"> de Rondas Motorizadas e à pé</w:t>
      </w:r>
    </w:p>
    <w:p w:rsidR="00F76C3D" w:rsidRPr="00F76C3D" w:rsidRDefault="00F76C3D" w:rsidP="005F1441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F76C3D">
        <w:rPr>
          <w:rFonts w:ascii="Arial" w:hAnsi="Arial" w:cs="Arial"/>
          <w:sz w:val="24"/>
          <w:szCs w:val="24"/>
        </w:rPr>
        <w:t>Sub-sistema</w:t>
      </w:r>
      <w:proofErr w:type="spellEnd"/>
      <w:proofErr w:type="gramEnd"/>
      <w:r w:rsidRPr="00F76C3D">
        <w:rPr>
          <w:rFonts w:ascii="Arial" w:hAnsi="Arial" w:cs="Arial"/>
          <w:sz w:val="24"/>
          <w:szCs w:val="24"/>
        </w:rPr>
        <w:t xml:space="preserve"> de Controle de Acesso de Pessoas e Veículos;</w:t>
      </w:r>
    </w:p>
    <w:p w:rsidR="00F76C3D" w:rsidRDefault="00F76C3D" w:rsidP="005F1441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O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sub-sistema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de </w:t>
      </w:r>
      <w:r w:rsidRPr="00F76C3D">
        <w:rPr>
          <w:rFonts w:ascii="Arial" w:hAnsi="Arial" w:cs="Arial"/>
          <w:sz w:val="24"/>
          <w:szCs w:val="24"/>
        </w:rPr>
        <w:t>Controle de Acesso de Pessoas e Veículos</w:t>
      </w:r>
      <w:r>
        <w:rPr>
          <w:rFonts w:ascii="Arial" w:hAnsi="Arial" w:cs="Arial"/>
          <w:sz w:val="24"/>
          <w:szCs w:val="24"/>
        </w:rPr>
        <w:t xml:space="preserve"> está seriamente comprometido visto que o perímetro </w:t>
      </w:r>
      <w:r w:rsidR="009A043C">
        <w:rPr>
          <w:rFonts w:ascii="Arial" w:hAnsi="Arial" w:cs="Arial"/>
          <w:sz w:val="24"/>
          <w:szCs w:val="24"/>
        </w:rPr>
        <w:t>do CACS e aberto, pois o muro lateral da rua Frei Damião Bozzano foi derrubado e o muro do fundo contém diversas aberturas, o que vem contribuído para o aumento de:</w:t>
      </w:r>
    </w:p>
    <w:p w:rsidR="009A043C" w:rsidRDefault="009A043C" w:rsidP="005F1441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A043C">
        <w:rPr>
          <w:rFonts w:ascii="Arial" w:hAnsi="Arial" w:cs="Arial"/>
          <w:sz w:val="24"/>
          <w:szCs w:val="24"/>
        </w:rPr>
        <w:t>Grande número de ocorrências contra o patrimônio da UFAL</w:t>
      </w:r>
    </w:p>
    <w:p w:rsidR="009A043C" w:rsidRDefault="009A043C" w:rsidP="005F1441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A043C">
        <w:rPr>
          <w:rFonts w:ascii="Arial" w:hAnsi="Arial" w:cs="Arial"/>
          <w:sz w:val="24"/>
          <w:szCs w:val="24"/>
        </w:rPr>
        <w:t>Diversos casos de ocorrência contra a pessoa, especificamente ass</w:t>
      </w:r>
      <w:r>
        <w:rPr>
          <w:rFonts w:ascii="Arial" w:hAnsi="Arial" w:cs="Arial"/>
          <w:sz w:val="24"/>
          <w:szCs w:val="24"/>
        </w:rPr>
        <w:t xml:space="preserve">altos nas vias internas do </w:t>
      </w:r>
      <w:r w:rsidR="00E931B1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ampus</w:t>
      </w:r>
      <w:r w:rsidR="00E931B1">
        <w:rPr>
          <w:rFonts w:ascii="Arial" w:hAnsi="Arial" w:cs="Arial"/>
          <w:sz w:val="24"/>
          <w:szCs w:val="24"/>
        </w:rPr>
        <w:t>.</w:t>
      </w:r>
    </w:p>
    <w:p w:rsidR="009A043C" w:rsidRDefault="009A043C" w:rsidP="005F1441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A043C">
        <w:rPr>
          <w:rFonts w:ascii="Arial" w:hAnsi="Arial" w:cs="Arial"/>
          <w:sz w:val="24"/>
          <w:szCs w:val="24"/>
        </w:rPr>
        <w:t>Grande número de ocorrências contra o patrimônio de servidores, alunos e visitantes</w:t>
      </w:r>
      <w:r>
        <w:rPr>
          <w:rFonts w:ascii="Arial" w:hAnsi="Arial" w:cs="Arial"/>
          <w:sz w:val="24"/>
          <w:szCs w:val="24"/>
        </w:rPr>
        <w:t>.</w:t>
      </w:r>
    </w:p>
    <w:p w:rsidR="009A043C" w:rsidRDefault="009A043C" w:rsidP="005F1441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Para a consolidação do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sub-sistema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de controle de acesso de veículos e pedestres é essencial que </w:t>
      </w:r>
      <w:r w:rsidRPr="009A043C">
        <w:rPr>
          <w:rFonts w:ascii="Arial" w:hAnsi="Arial" w:cs="Arial"/>
          <w:sz w:val="24"/>
          <w:szCs w:val="24"/>
        </w:rPr>
        <w:t>o perímetro controlado</w:t>
      </w:r>
      <w:r>
        <w:rPr>
          <w:rFonts w:ascii="Arial" w:hAnsi="Arial" w:cs="Arial"/>
          <w:sz w:val="24"/>
          <w:szCs w:val="24"/>
        </w:rPr>
        <w:t xml:space="preserve"> seja reduzido e que os acessos disponham de dispositivo de controle.</w:t>
      </w:r>
    </w:p>
    <w:p w:rsidR="003F0AEA" w:rsidRDefault="00B311C2" w:rsidP="005F1441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Outra </w:t>
      </w:r>
      <w:r w:rsidR="009A043C">
        <w:rPr>
          <w:rFonts w:ascii="Arial" w:hAnsi="Arial" w:cs="Arial"/>
          <w:sz w:val="24"/>
          <w:szCs w:val="24"/>
        </w:rPr>
        <w:t xml:space="preserve">demanda que exige esse controle de acesso </w:t>
      </w:r>
      <w:r>
        <w:rPr>
          <w:rFonts w:ascii="Arial" w:hAnsi="Arial" w:cs="Arial"/>
          <w:sz w:val="24"/>
          <w:szCs w:val="24"/>
        </w:rPr>
        <w:t xml:space="preserve">de forma prioritária é a mudança da residência </w:t>
      </w:r>
      <w:r w:rsidR="009A043C">
        <w:rPr>
          <w:rFonts w:ascii="Arial" w:hAnsi="Arial" w:cs="Arial"/>
          <w:sz w:val="24"/>
          <w:szCs w:val="24"/>
        </w:rPr>
        <w:t>universitária</w:t>
      </w:r>
      <w:r>
        <w:rPr>
          <w:rFonts w:ascii="Arial" w:hAnsi="Arial" w:cs="Arial"/>
          <w:sz w:val="24"/>
          <w:szCs w:val="24"/>
        </w:rPr>
        <w:t xml:space="preserve"> </w:t>
      </w:r>
      <w:r w:rsidR="00D83217">
        <w:rPr>
          <w:rFonts w:ascii="Arial" w:hAnsi="Arial" w:cs="Arial"/>
          <w:sz w:val="24"/>
          <w:szCs w:val="24"/>
        </w:rPr>
        <w:t xml:space="preserve">(RUA) </w:t>
      </w:r>
      <w:r>
        <w:rPr>
          <w:rFonts w:ascii="Arial" w:hAnsi="Arial" w:cs="Arial"/>
          <w:sz w:val="24"/>
          <w:szCs w:val="24"/>
        </w:rPr>
        <w:t>para dentro do Campu</w:t>
      </w:r>
      <w:r w:rsidR="003F0AEA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próxima </w:t>
      </w:r>
      <w:r w:rsidR="009A043C">
        <w:rPr>
          <w:rFonts w:ascii="Arial" w:hAnsi="Arial" w:cs="Arial"/>
          <w:sz w:val="24"/>
          <w:szCs w:val="24"/>
        </w:rPr>
        <w:t>ao f</w:t>
      </w:r>
      <w:r w:rsidR="000E1641">
        <w:rPr>
          <w:rFonts w:ascii="Arial" w:hAnsi="Arial" w:cs="Arial"/>
          <w:sz w:val="24"/>
          <w:szCs w:val="24"/>
        </w:rPr>
        <w:t>inal do Campus</w:t>
      </w:r>
      <w:r w:rsidR="009A043C">
        <w:rPr>
          <w:rFonts w:ascii="Arial" w:hAnsi="Arial" w:cs="Arial"/>
          <w:sz w:val="24"/>
          <w:szCs w:val="24"/>
        </w:rPr>
        <w:t xml:space="preserve"> onde esse controle é muito vulnerável, com previsão para acontecer nos próximos </w:t>
      </w:r>
      <w:proofErr w:type="gramStart"/>
      <w:r w:rsidR="009A043C">
        <w:rPr>
          <w:rFonts w:ascii="Arial" w:hAnsi="Arial" w:cs="Arial"/>
          <w:sz w:val="24"/>
          <w:szCs w:val="24"/>
        </w:rPr>
        <w:t>2</w:t>
      </w:r>
      <w:proofErr w:type="gramEnd"/>
      <w:r w:rsidR="009A043C">
        <w:rPr>
          <w:rFonts w:ascii="Arial" w:hAnsi="Arial" w:cs="Arial"/>
          <w:sz w:val="24"/>
          <w:szCs w:val="24"/>
        </w:rPr>
        <w:t xml:space="preserve"> meses.</w:t>
      </w:r>
    </w:p>
    <w:p w:rsidR="003E2864" w:rsidRDefault="00D83217" w:rsidP="005F1441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Assim sendo, </w:t>
      </w:r>
      <w:r w:rsidR="003E2864">
        <w:rPr>
          <w:rFonts w:ascii="Arial" w:hAnsi="Arial" w:cs="Arial"/>
          <w:sz w:val="24"/>
          <w:szCs w:val="24"/>
        </w:rPr>
        <w:t>o referido projeto tem como objetivo a colocação de um portão provisório na saída lateral, a colocação de cerca no fundo do Campus reduzindo o perímetro controlado para o ultimo prédio (Biotério central) com instalação de portão e guarita de segurança, e reconstrução do muro lateral, para que o subsistema de controle de acessos passe a funcionar de maneira efetiva, contribuindo para a segurança do Campus.</w:t>
      </w:r>
    </w:p>
    <w:p w:rsidR="00D329E0" w:rsidRDefault="002865DC" w:rsidP="005F1441">
      <w:pPr>
        <w:pStyle w:val="NormalWeb"/>
        <w:numPr>
          <w:ilvl w:val="0"/>
          <w:numId w:val="1"/>
        </w:numPr>
        <w:spacing w:after="0" w:afterAutospacing="0" w:line="360" w:lineRule="auto"/>
        <w:ind w:left="567" w:hanging="56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LOCALIZAÇÃO DA OBRA</w:t>
      </w:r>
    </w:p>
    <w:p w:rsidR="00D329E0" w:rsidRDefault="00D329E0" w:rsidP="005F1441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local de implantação d</w:t>
      </w:r>
      <w:r w:rsidR="003E2864">
        <w:rPr>
          <w:rFonts w:ascii="Arial" w:hAnsi="Arial" w:cs="Arial"/>
          <w:sz w:val="24"/>
          <w:szCs w:val="24"/>
        </w:rPr>
        <w:t>as ações deste projeto l</w:t>
      </w:r>
      <w:r>
        <w:rPr>
          <w:rFonts w:ascii="Arial" w:hAnsi="Arial" w:cs="Arial"/>
          <w:sz w:val="24"/>
          <w:szCs w:val="24"/>
        </w:rPr>
        <w:t xml:space="preserve">evou em conta </w:t>
      </w:r>
      <w:r w:rsidR="009355C7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s </w:t>
      </w:r>
      <w:r w:rsidR="009355C7">
        <w:rPr>
          <w:rFonts w:ascii="Arial" w:hAnsi="Arial" w:cs="Arial"/>
          <w:sz w:val="24"/>
          <w:szCs w:val="24"/>
        </w:rPr>
        <w:t xml:space="preserve">seguintes </w:t>
      </w:r>
      <w:r>
        <w:rPr>
          <w:rFonts w:ascii="Arial" w:hAnsi="Arial" w:cs="Arial"/>
          <w:sz w:val="24"/>
          <w:szCs w:val="24"/>
        </w:rPr>
        <w:t>aspectos:</w:t>
      </w:r>
    </w:p>
    <w:p w:rsidR="00D329E0" w:rsidRDefault="003E2864" w:rsidP="005F1441">
      <w:pPr>
        <w:pStyle w:val="PargrafodaLista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Atendimento a todas as edificações do CACS</w:t>
      </w:r>
    </w:p>
    <w:p w:rsidR="00D329E0" w:rsidRPr="00D329E0" w:rsidRDefault="003E2864" w:rsidP="005F1441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localização da cerca foi </w:t>
      </w:r>
      <w:proofErr w:type="gramStart"/>
      <w:r>
        <w:rPr>
          <w:rFonts w:ascii="Arial" w:hAnsi="Arial" w:cs="Arial"/>
          <w:sz w:val="24"/>
          <w:szCs w:val="24"/>
        </w:rPr>
        <w:t>definido</w:t>
      </w:r>
      <w:proofErr w:type="gramEnd"/>
      <w:r>
        <w:rPr>
          <w:rFonts w:ascii="Arial" w:hAnsi="Arial" w:cs="Arial"/>
          <w:sz w:val="24"/>
          <w:szCs w:val="24"/>
        </w:rPr>
        <w:t xml:space="preserve"> para ser instalada logo após o biotério, ultima edificação do Campus.</w:t>
      </w:r>
    </w:p>
    <w:p w:rsidR="00D329E0" w:rsidRDefault="00D329E0" w:rsidP="005F1441">
      <w:pPr>
        <w:pStyle w:val="PargrafodaLista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Atendimento ao fluxo de pessoas</w:t>
      </w:r>
    </w:p>
    <w:p w:rsidR="009355C7" w:rsidRPr="009355C7" w:rsidRDefault="00D83217" w:rsidP="005F1441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Como existe um grande fluxo de pessoas da comunidade circunvizinha no Campus, para não causar constrangimento dessa população foi prevista a colocação de um portão e guarita</w:t>
      </w:r>
      <w:r w:rsidR="00B35866">
        <w:rPr>
          <w:rFonts w:ascii="Arial" w:hAnsi="Arial" w:cs="Arial"/>
          <w:sz w:val="24"/>
          <w:szCs w:val="24"/>
        </w:rPr>
        <w:t xml:space="preserve">s elevadas </w:t>
      </w:r>
      <w:r>
        <w:rPr>
          <w:rFonts w:ascii="Arial" w:hAnsi="Arial" w:cs="Arial"/>
          <w:sz w:val="24"/>
          <w:szCs w:val="24"/>
        </w:rPr>
        <w:t xml:space="preserve">de segurança junto </w:t>
      </w:r>
      <w:proofErr w:type="gramStart"/>
      <w:r>
        <w:rPr>
          <w:rFonts w:ascii="Arial" w:hAnsi="Arial" w:cs="Arial"/>
          <w:sz w:val="24"/>
          <w:szCs w:val="24"/>
        </w:rPr>
        <w:t>a</w:t>
      </w:r>
      <w:proofErr w:type="gramEnd"/>
      <w:r>
        <w:rPr>
          <w:rFonts w:ascii="Arial" w:hAnsi="Arial" w:cs="Arial"/>
          <w:sz w:val="24"/>
          <w:szCs w:val="24"/>
        </w:rPr>
        <w:t xml:space="preserve"> cerca e ao biotério</w:t>
      </w:r>
      <w:r w:rsidR="00D27932">
        <w:rPr>
          <w:rFonts w:ascii="Arial" w:hAnsi="Arial" w:cs="Arial"/>
          <w:sz w:val="24"/>
          <w:szCs w:val="24"/>
        </w:rPr>
        <w:t>.</w:t>
      </w:r>
    </w:p>
    <w:p w:rsidR="00D329E0" w:rsidRPr="00D329E0" w:rsidRDefault="00D83217" w:rsidP="005F1441">
      <w:pPr>
        <w:pStyle w:val="PargrafodaLista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Atendimento a residência universitária</w:t>
      </w:r>
      <w:r w:rsidR="00D329E0">
        <w:rPr>
          <w:rFonts w:ascii="Arial" w:hAnsi="Arial" w:cs="Arial"/>
          <w:sz w:val="24"/>
          <w:szCs w:val="24"/>
        </w:rPr>
        <w:t>.</w:t>
      </w:r>
    </w:p>
    <w:p w:rsidR="00D329E0" w:rsidRDefault="00D83217" w:rsidP="005F1441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Existe uma Tomada de preço para construção de uma guarita no novo acesso lateral pela Av. Paulo Holanda, com previsão de conclusão para o segundo semestre do ano letivo em curso. Mas como a previsão de mudança da RUA irá ocorrer nos próximo </w:t>
      </w:r>
      <w:proofErr w:type="gramStart"/>
      <w:r>
        <w:rPr>
          <w:rFonts w:ascii="Arial" w:hAnsi="Arial" w:cs="Arial"/>
          <w:sz w:val="24"/>
          <w:szCs w:val="24"/>
        </w:rPr>
        <w:t>2</w:t>
      </w:r>
      <w:proofErr w:type="gramEnd"/>
      <w:r>
        <w:rPr>
          <w:rFonts w:ascii="Arial" w:hAnsi="Arial" w:cs="Arial"/>
          <w:sz w:val="24"/>
          <w:szCs w:val="24"/>
        </w:rPr>
        <w:t xml:space="preserve"> meses e como as medidas para o aumento de segurança são emergenciais, foi prevista a colocação de um portão </w:t>
      </w:r>
      <w:r w:rsidR="00B35866">
        <w:rPr>
          <w:rFonts w:ascii="Arial" w:hAnsi="Arial" w:cs="Arial"/>
          <w:sz w:val="24"/>
          <w:szCs w:val="24"/>
        </w:rPr>
        <w:t>de acesso no fundo do Campus</w:t>
      </w:r>
      <w:r>
        <w:rPr>
          <w:rFonts w:ascii="Arial" w:hAnsi="Arial" w:cs="Arial"/>
          <w:sz w:val="24"/>
          <w:szCs w:val="24"/>
        </w:rPr>
        <w:t xml:space="preserve">, </w:t>
      </w:r>
      <w:r w:rsidR="00B35866">
        <w:rPr>
          <w:rFonts w:ascii="Arial" w:hAnsi="Arial" w:cs="Arial"/>
          <w:sz w:val="24"/>
          <w:szCs w:val="24"/>
        </w:rPr>
        <w:t>visando reforçar a segurança da</w:t>
      </w:r>
      <w:r>
        <w:rPr>
          <w:rFonts w:ascii="Arial" w:hAnsi="Arial" w:cs="Arial"/>
          <w:sz w:val="24"/>
          <w:szCs w:val="24"/>
        </w:rPr>
        <w:t xml:space="preserve"> RUA</w:t>
      </w:r>
      <w:r w:rsidR="00447CC3">
        <w:rPr>
          <w:rFonts w:ascii="Arial" w:hAnsi="Arial" w:cs="Arial"/>
          <w:sz w:val="24"/>
          <w:szCs w:val="24"/>
        </w:rPr>
        <w:t xml:space="preserve"> </w:t>
      </w:r>
      <w:r w:rsidR="00B35866">
        <w:rPr>
          <w:rFonts w:ascii="Arial" w:hAnsi="Arial" w:cs="Arial"/>
          <w:sz w:val="24"/>
          <w:szCs w:val="24"/>
        </w:rPr>
        <w:t>e a</w:t>
      </w:r>
      <w:r w:rsidR="00447CC3">
        <w:rPr>
          <w:rFonts w:ascii="Arial" w:hAnsi="Arial" w:cs="Arial"/>
          <w:sz w:val="24"/>
          <w:szCs w:val="24"/>
        </w:rPr>
        <w:t xml:space="preserve"> segurança do residentes</w:t>
      </w:r>
      <w:r w:rsidR="00D27932">
        <w:rPr>
          <w:rFonts w:ascii="Arial" w:hAnsi="Arial" w:cs="Arial"/>
          <w:sz w:val="24"/>
          <w:szCs w:val="24"/>
        </w:rPr>
        <w:t>.</w:t>
      </w:r>
    </w:p>
    <w:p w:rsidR="005F1441" w:rsidRDefault="005F1441" w:rsidP="005F1441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</w:p>
    <w:p w:rsidR="00166408" w:rsidRPr="00B311C2" w:rsidRDefault="002865DC" w:rsidP="005F1441">
      <w:pPr>
        <w:pStyle w:val="NormalWeb"/>
        <w:numPr>
          <w:ilvl w:val="0"/>
          <w:numId w:val="1"/>
        </w:numPr>
        <w:spacing w:after="0" w:afterAutospacing="0" w:line="360" w:lineRule="auto"/>
        <w:ind w:left="567" w:hanging="56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CONCEPÇÃO E </w:t>
      </w:r>
      <w:r w:rsidR="00B57EAE">
        <w:rPr>
          <w:rFonts w:ascii="Arial" w:hAnsi="Arial" w:cs="Arial"/>
          <w:b/>
          <w:sz w:val="20"/>
          <w:szCs w:val="20"/>
        </w:rPr>
        <w:t>ESPECIFICAÇÕES</w:t>
      </w:r>
      <w:r>
        <w:rPr>
          <w:rFonts w:ascii="Arial" w:hAnsi="Arial" w:cs="Arial"/>
          <w:b/>
          <w:sz w:val="20"/>
          <w:szCs w:val="20"/>
        </w:rPr>
        <w:t xml:space="preserve"> TECNICA</w:t>
      </w:r>
      <w:r w:rsidR="00B57EAE">
        <w:rPr>
          <w:rFonts w:ascii="Arial" w:hAnsi="Arial" w:cs="Arial"/>
          <w:b/>
          <w:sz w:val="20"/>
          <w:szCs w:val="20"/>
        </w:rPr>
        <w:t>S</w:t>
      </w:r>
    </w:p>
    <w:p w:rsidR="000075AE" w:rsidRDefault="00D613DD" w:rsidP="005F1441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As obras de controle de acesso </w:t>
      </w:r>
      <w:r w:rsidR="002865DC" w:rsidRPr="000075AE">
        <w:rPr>
          <w:rFonts w:ascii="Arial" w:hAnsi="Arial" w:cs="Arial"/>
          <w:sz w:val="24"/>
          <w:szCs w:val="24"/>
        </w:rPr>
        <w:t>fo</w:t>
      </w:r>
      <w:r w:rsidR="00447CC3">
        <w:rPr>
          <w:rFonts w:ascii="Arial" w:hAnsi="Arial" w:cs="Arial"/>
          <w:sz w:val="24"/>
          <w:szCs w:val="24"/>
        </w:rPr>
        <w:t>ram</w:t>
      </w:r>
      <w:r w:rsidR="002865DC" w:rsidRPr="000075AE">
        <w:rPr>
          <w:rFonts w:ascii="Arial" w:hAnsi="Arial" w:cs="Arial"/>
          <w:sz w:val="24"/>
          <w:szCs w:val="24"/>
        </w:rPr>
        <w:t xml:space="preserve"> concebid</w:t>
      </w:r>
      <w:r w:rsidR="00447CC3">
        <w:rPr>
          <w:rFonts w:ascii="Arial" w:hAnsi="Arial" w:cs="Arial"/>
          <w:sz w:val="24"/>
          <w:szCs w:val="24"/>
        </w:rPr>
        <w:t>as</w:t>
      </w:r>
      <w:r w:rsidR="002865DC" w:rsidRPr="000075A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para ser</w:t>
      </w:r>
      <w:r w:rsidR="00447CC3">
        <w:rPr>
          <w:rFonts w:ascii="Arial" w:hAnsi="Arial" w:cs="Arial"/>
          <w:sz w:val="24"/>
          <w:szCs w:val="24"/>
        </w:rPr>
        <w:t>em</w:t>
      </w:r>
      <w:r>
        <w:rPr>
          <w:rFonts w:ascii="Arial" w:hAnsi="Arial" w:cs="Arial"/>
          <w:sz w:val="24"/>
          <w:szCs w:val="24"/>
        </w:rPr>
        <w:t xml:space="preserve"> executad</w:t>
      </w:r>
      <w:r w:rsidR="00447CC3">
        <w:rPr>
          <w:rFonts w:ascii="Arial" w:hAnsi="Arial" w:cs="Arial"/>
          <w:sz w:val="24"/>
          <w:szCs w:val="24"/>
        </w:rPr>
        <w:t>as</w:t>
      </w:r>
      <w:r>
        <w:rPr>
          <w:rFonts w:ascii="Arial" w:hAnsi="Arial" w:cs="Arial"/>
          <w:sz w:val="24"/>
          <w:szCs w:val="24"/>
        </w:rPr>
        <w:t xml:space="preserve"> de forma emergencial, num prazo de 30 dias, mas </w:t>
      </w:r>
      <w:r w:rsidR="002865DC" w:rsidRPr="000075AE">
        <w:rPr>
          <w:rFonts w:ascii="Arial" w:hAnsi="Arial" w:cs="Arial"/>
          <w:sz w:val="24"/>
          <w:szCs w:val="24"/>
        </w:rPr>
        <w:t xml:space="preserve">de tal forma que seu projeto arquitetônico </w:t>
      </w:r>
      <w:r w:rsidR="000075AE" w:rsidRPr="000075AE">
        <w:rPr>
          <w:rFonts w:ascii="Arial" w:hAnsi="Arial" w:cs="Arial"/>
          <w:sz w:val="24"/>
          <w:szCs w:val="24"/>
        </w:rPr>
        <w:t xml:space="preserve">fosse capaz de </w:t>
      </w:r>
      <w:r w:rsidR="002865DC" w:rsidRPr="000075AE">
        <w:rPr>
          <w:rFonts w:ascii="Arial" w:hAnsi="Arial" w:cs="Arial"/>
          <w:sz w:val="24"/>
          <w:szCs w:val="24"/>
        </w:rPr>
        <w:t>atende</w:t>
      </w:r>
      <w:r w:rsidR="000075AE" w:rsidRPr="000075AE">
        <w:rPr>
          <w:rFonts w:ascii="Arial" w:hAnsi="Arial" w:cs="Arial"/>
          <w:sz w:val="24"/>
          <w:szCs w:val="24"/>
        </w:rPr>
        <w:t>r</w:t>
      </w:r>
      <w:r w:rsidR="002865DC" w:rsidRPr="000075AE">
        <w:rPr>
          <w:rFonts w:ascii="Arial" w:hAnsi="Arial" w:cs="Arial"/>
          <w:sz w:val="24"/>
          <w:szCs w:val="24"/>
        </w:rPr>
        <w:t xml:space="preserve"> a logística </w:t>
      </w:r>
      <w:r w:rsidR="000075AE" w:rsidRPr="000075AE">
        <w:rPr>
          <w:rFonts w:ascii="Arial" w:hAnsi="Arial" w:cs="Arial"/>
          <w:sz w:val="24"/>
          <w:szCs w:val="24"/>
        </w:rPr>
        <w:t xml:space="preserve">de </w:t>
      </w:r>
      <w:r w:rsidR="000075AE" w:rsidRPr="006B4F0B">
        <w:rPr>
          <w:rFonts w:ascii="Arial" w:hAnsi="Arial" w:cs="Arial"/>
          <w:sz w:val="24"/>
          <w:szCs w:val="24"/>
        </w:rPr>
        <w:t>contingenciamento e de controle d</w:t>
      </w:r>
      <w:r>
        <w:rPr>
          <w:rFonts w:ascii="Arial" w:hAnsi="Arial" w:cs="Arial"/>
          <w:sz w:val="24"/>
          <w:szCs w:val="24"/>
        </w:rPr>
        <w:t xml:space="preserve">e </w:t>
      </w:r>
      <w:r w:rsidR="000075AE" w:rsidRPr="006B4F0B">
        <w:rPr>
          <w:rFonts w:ascii="Arial" w:hAnsi="Arial" w:cs="Arial"/>
          <w:sz w:val="24"/>
          <w:szCs w:val="24"/>
        </w:rPr>
        <w:t>acesso</w:t>
      </w:r>
      <w:r>
        <w:rPr>
          <w:rFonts w:ascii="Arial" w:hAnsi="Arial" w:cs="Arial"/>
          <w:sz w:val="24"/>
          <w:szCs w:val="24"/>
        </w:rPr>
        <w:t xml:space="preserve"> e</w:t>
      </w:r>
      <w:r w:rsidR="000075AE" w:rsidRPr="000075AE">
        <w:rPr>
          <w:rFonts w:ascii="Arial" w:hAnsi="Arial" w:cs="Arial"/>
          <w:sz w:val="24"/>
          <w:szCs w:val="24"/>
        </w:rPr>
        <w:t xml:space="preserve"> de </w:t>
      </w:r>
      <w:r w:rsidR="002865DC" w:rsidRPr="006B4F0B">
        <w:rPr>
          <w:rFonts w:ascii="Arial" w:hAnsi="Arial" w:cs="Arial"/>
          <w:sz w:val="24"/>
          <w:szCs w:val="24"/>
        </w:rPr>
        <w:t xml:space="preserve">segurança </w:t>
      </w:r>
      <w:r w:rsidRPr="006B4F0B">
        <w:rPr>
          <w:rFonts w:ascii="Arial" w:hAnsi="Arial" w:cs="Arial"/>
          <w:sz w:val="24"/>
          <w:szCs w:val="24"/>
        </w:rPr>
        <w:t>do Campus A. C. Simões</w:t>
      </w:r>
      <w:r w:rsidR="000075AE" w:rsidRPr="000075AE">
        <w:rPr>
          <w:rFonts w:ascii="Arial" w:hAnsi="Arial" w:cs="Arial"/>
          <w:sz w:val="24"/>
          <w:szCs w:val="24"/>
        </w:rPr>
        <w:t>.</w:t>
      </w:r>
      <w:r w:rsidR="000075AE">
        <w:rPr>
          <w:rFonts w:ascii="Arial" w:hAnsi="Arial" w:cs="Arial"/>
          <w:sz w:val="24"/>
          <w:szCs w:val="24"/>
        </w:rPr>
        <w:t xml:space="preserve"> </w:t>
      </w:r>
    </w:p>
    <w:p w:rsidR="000075AE" w:rsidRDefault="00F6208F" w:rsidP="005F1441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 ponto de vista técnico</w:t>
      </w:r>
      <w:r w:rsidR="000075AE">
        <w:rPr>
          <w:rFonts w:ascii="Arial" w:hAnsi="Arial" w:cs="Arial"/>
          <w:sz w:val="24"/>
          <w:szCs w:val="24"/>
        </w:rPr>
        <w:t xml:space="preserve">, o </w:t>
      </w:r>
      <w:r w:rsidR="00D613DD">
        <w:rPr>
          <w:rFonts w:ascii="Arial" w:hAnsi="Arial" w:cs="Arial"/>
          <w:sz w:val="24"/>
          <w:szCs w:val="24"/>
        </w:rPr>
        <w:t xml:space="preserve">muro </w:t>
      </w:r>
      <w:r w:rsidR="000075AE">
        <w:rPr>
          <w:rFonts w:ascii="Arial" w:hAnsi="Arial" w:cs="Arial"/>
          <w:sz w:val="24"/>
          <w:szCs w:val="24"/>
        </w:rPr>
        <w:t xml:space="preserve">deve atender aos padrões </w:t>
      </w:r>
      <w:r w:rsidR="00B57EAE">
        <w:rPr>
          <w:rFonts w:ascii="Arial" w:hAnsi="Arial" w:cs="Arial"/>
          <w:sz w:val="24"/>
          <w:szCs w:val="24"/>
        </w:rPr>
        <w:t xml:space="preserve">e </w:t>
      </w:r>
      <w:r>
        <w:rPr>
          <w:rFonts w:ascii="Arial" w:hAnsi="Arial" w:cs="Arial"/>
          <w:sz w:val="24"/>
          <w:szCs w:val="24"/>
        </w:rPr>
        <w:t>tecnologias</w:t>
      </w:r>
      <w:r w:rsidR="00B57EAE">
        <w:rPr>
          <w:rFonts w:ascii="Arial" w:hAnsi="Arial" w:cs="Arial"/>
          <w:sz w:val="24"/>
          <w:szCs w:val="24"/>
        </w:rPr>
        <w:t xml:space="preserve"> </w:t>
      </w:r>
      <w:r w:rsidR="000075AE">
        <w:rPr>
          <w:rFonts w:ascii="Arial" w:hAnsi="Arial" w:cs="Arial"/>
          <w:sz w:val="24"/>
          <w:szCs w:val="24"/>
        </w:rPr>
        <w:t>de construção d</w:t>
      </w:r>
      <w:r w:rsidR="00D613DD">
        <w:rPr>
          <w:rFonts w:ascii="Arial" w:hAnsi="Arial" w:cs="Arial"/>
          <w:sz w:val="24"/>
          <w:szCs w:val="24"/>
        </w:rPr>
        <w:t xml:space="preserve">o </w:t>
      </w:r>
      <w:r w:rsidR="00447CC3">
        <w:rPr>
          <w:rFonts w:ascii="Arial" w:hAnsi="Arial" w:cs="Arial"/>
          <w:sz w:val="24"/>
          <w:szCs w:val="24"/>
        </w:rPr>
        <w:t xml:space="preserve">já </w:t>
      </w:r>
      <w:r w:rsidR="00D613DD">
        <w:rPr>
          <w:rFonts w:ascii="Arial" w:hAnsi="Arial" w:cs="Arial"/>
          <w:sz w:val="24"/>
          <w:szCs w:val="24"/>
        </w:rPr>
        <w:t xml:space="preserve">existente, </w:t>
      </w:r>
      <w:r w:rsidR="000075AE">
        <w:rPr>
          <w:rFonts w:ascii="Arial" w:hAnsi="Arial" w:cs="Arial"/>
          <w:sz w:val="24"/>
          <w:szCs w:val="24"/>
        </w:rPr>
        <w:t xml:space="preserve">a </w:t>
      </w:r>
      <w:r w:rsidR="00D613DD">
        <w:rPr>
          <w:rFonts w:ascii="Arial" w:hAnsi="Arial" w:cs="Arial"/>
          <w:sz w:val="24"/>
          <w:szCs w:val="24"/>
        </w:rPr>
        <w:t xml:space="preserve">cerca deve ser de arame farpado para permitir a visualização do </w:t>
      </w:r>
      <w:r w:rsidR="009C34F3">
        <w:rPr>
          <w:rFonts w:ascii="Arial" w:hAnsi="Arial" w:cs="Arial"/>
          <w:sz w:val="24"/>
          <w:szCs w:val="24"/>
        </w:rPr>
        <w:t xml:space="preserve">entorno e a guarita de segurança deve </w:t>
      </w:r>
      <w:r w:rsidR="00447CC3">
        <w:rPr>
          <w:rFonts w:ascii="Arial" w:hAnsi="Arial" w:cs="Arial"/>
          <w:sz w:val="24"/>
          <w:szCs w:val="24"/>
        </w:rPr>
        <w:t xml:space="preserve">elevada para </w:t>
      </w:r>
      <w:r w:rsidR="009C34F3">
        <w:rPr>
          <w:rFonts w:ascii="Arial" w:hAnsi="Arial" w:cs="Arial"/>
          <w:sz w:val="24"/>
          <w:szCs w:val="24"/>
        </w:rPr>
        <w:t>atender aos padrões para esse tipo de edificação, e os portões devem seguir o padrão da UFAL. O método construtivo dessas edificações devem seguir as recomendações previstas na ABNT</w:t>
      </w:r>
      <w:r w:rsidR="003B4B32">
        <w:rPr>
          <w:rFonts w:ascii="Arial" w:hAnsi="Arial" w:cs="Arial"/>
          <w:sz w:val="24"/>
          <w:szCs w:val="24"/>
        </w:rPr>
        <w:t xml:space="preserve"> e de sustentabilidade ambiental (</w:t>
      </w:r>
      <w:r w:rsidR="003B4B32" w:rsidRPr="003B4B32">
        <w:rPr>
          <w:rFonts w:ascii="Arial" w:hAnsi="Arial" w:cs="Arial"/>
          <w:sz w:val="24"/>
          <w:szCs w:val="24"/>
        </w:rPr>
        <w:t>IN</w:t>
      </w:r>
      <w:r w:rsidR="003B4B32">
        <w:rPr>
          <w:rFonts w:ascii="Arial" w:hAnsi="Arial" w:cs="Arial"/>
          <w:sz w:val="24"/>
          <w:szCs w:val="24"/>
        </w:rPr>
        <w:t xml:space="preserve"> n</w:t>
      </w:r>
      <w:r w:rsidR="003B4B32" w:rsidRPr="003B4B32">
        <w:rPr>
          <w:rFonts w:ascii="Arial" w:hAnsi="Arial" w:cs="Arial"/>
          <w:sz w:val="24"/>
          <w:szCs w:val="24"/>
          <w:u w:val="single"/>
          <w:vertAlign w:val="superscript"/>
        </w:rPr>
        <w:t>o</w:t>
      </w:r>
      <w:r w:rsidR="003B4B32" w:rsidRPr="003B4B32">
        <w:rPr>
          <w:rFonts w:ascii="Arial" w:hAnsi="Arial" w:cs="Arial"/>
          <w:sz w:val="24"/>
          <w:szCs w:val="24"/>
        </w:rPr>
        <w:t xml:space="preserve"> 01</w:t>
      </w:r>
      <w:r w:rsidR="003B4B32">
        <w:rPr>
          <w:rFonts w:ascii="Arial" w:hAnsi="Arial" w:cs="Arial"/>
          <w:sz w:val="24"/>
          <w:szCs w:val="24"/>
        </w:rPr>
        <w:t>/</w:t>
      </w:r>
      <w:proofErr w:type="spellStart"/>
      <w:r w:rsidR="003B4B32">
        <w:rPr>
          <w:rFonts w:ascii="Arial" w:hAnsi="Arial" w:cs="Arial"/>
          <w:sz w:val="24"/>
          <w:szCs w:val="24"/>
        </w:rPr>
        <w:t>jan</w:t>
      </w:r>
      <w:proofErr w:type="spellEnd"/>
      <w:r w:rsidR="003B4B32">
        <w:rPr>
          <w:rFonts w:ascii="Arial" w:hAnsi="Arial" w:cs="Arial"/>
          <w:sz w:val="24"/>
          <w:szCs w:val="24"/>
        </w:rPr>
        <w:t>/20</w:t>
      </w:r>
      <w:r w:rsidR="003B4B32" w:rsidRPr="003B4B32">
        <w:rPr>
          <w:rFonts w:ascii="Arial" w:hAnsi="Arial" w:cs="Arial"/>
          <w:sz w:val="24"/>
          <w:szCs w:val="24"/>
        </w:rPr>
        <w:t>10</w:t>
      </w:r>
      <w:r w:rsidR="003B4B32">
        <w:rPr>
          <w:rFonts w:ascii="Arial" w:hAnsi="Arial" w:cs="Arial"/>
          <w:sz w:val="24"/>
          <w:szCs w:val="24"/>
        </w:rPr>
        <w:t>)</w:t>
      </w:r>
      <w:r w:rsidR="000075AE">
        <w:rPr>
          <w:rFonts w:ascii="Arial" w:hAnsi="Arial" w:cs="Arial"/>
          <w:sz w:val="24"/>
          <w:szCs w:val="24"/>
        </w:rPr>
        <w:t>.</w:t>
      </w:r>
    </w:p>
    <w:p w:rsidR="000075AE" w:rsidRDefault="00F6208F" w:rsidP="005F1441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Levando-se em conta o aspecto financeiro, </w:t>
      </w:r>
      <w:r w:rsidR="009C34F3">
        <w:rPr>
          <w:rFonts w:ascii="Arial" w:hAnsi="Arial" w:cs="Arial"/>
          <w:sz w:val="24"/>
          <w:szCs w:val="24"/>
        </w:rPr>
        <w:t>est</w:t>
      </w:r>
      <w:r>
        <w:rPr>
          <w:rFonts w:ascii="Arial" w:hAnsi="Arial" w:cs="Arial"/>
          <w:sz w:val="24"/>
          <w:szCs w:val="24"/>
        </w:rPr>
        <w:t>a obra está dentro do programa orçamentário da UFAL, sendo considerada uma obra prioritária, devido a sua importância para o controle de acesso e segurança do CACS.</w:t>
      </w:r>
    </w:p>
    <w:p w:rsidR="00166408" w:rsidRPr="00B57EAE" w:rsidRDefault="00166408" w:rsidP="005F1441">
      <w:pPr>
        <w:pStyle w:val="NormalWeb"/>
        <w:numPr>
          <w:ilvl w:val="0"/>
          <w:numId w:val="1"/>
        </w:numPr>
        <w:spacing w:after="0" w:afterAutospacing="0" w:line="360" w:lineRule="auto"/>
        <w:ind w:left="567" w:hanging="567"/>
        <w:rPr>
          <w:rFonts w:ascii="Arial" w:hAnsi="Arial" w:cs="Arial"/>
          <w:b/>
          <w:sz w:val="20"/>
          <w:szCs w:val="20"/>
        </w:rPr>
      </w:pPr>
      <w:r w:rsidRPr="00B57EAE">
        <w:rPr>
          <w:rFonts w:ascii="Arial" w:hAnsi="Arial" w:cs="Arial"/>
          <w:b/>
          <w:sz w:val="20"/>
          <w:szCs w:val="20"/>
        </w:rPr>
        <w:t>VIABILIDADE</w:t>
      </w:r>
      <w:r w:rsidR="002865DC" w:rsidRPr="00B57EAE">
        <w:rPr>
          <w:rFonts w:ascii="Arial" w:hAnsi="Arial" w:cs="Arial"/>
          <w:b/>
          <w:sz w:val="20"/>
          <w:szCs w:val="20"/>
        </w:rPr>
        <w:t xml:space="preserve"> </w:t>
      </w:r>
      <w:r w:rsidR="00B57EAE">
        <w:rPr>
          <w:rFonts w:ascii="Arial" w:hAnsi="Arial" w:cs="Arial"/>
          <w:b/>
          <w:sz w:val="20"/>
          <w:szCs w:val="20"/>
        </w:rPr>
        <w:t>AMBIENTAL</w:t>
      </w:r>
      <w:bookmarkStart w:id="0" w:name="_GoBack"/>
      <w:bookmarkEnd w:id="0"/>
    </w:p>
    <w:p w:rsidR="00166408" w:rsidRPr="00F6208F" w:rsidRDefault="00F6208F" w:rsidP="005F1441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F6208F">
        <w:rPr>
          <w:rFonts w:ascii="Arial" w:hAnsi="Arial" w:cs="Arial"/>
          <w:sz w:val="24"/>
          <w:szCs w:val="24"/>
        </w:rPr>
        <w:t xml:space="preserve">Sob a </w:t>
      </w:r>
      <w:r w:rsidR="00F15B1B" w:rsidRPr="00F6208F">
        <w:rPr>
          <w:rFonts w:ascii="Arial" w:hAnsi="Arial" w:cs="Arial"/>
          <w:sz w:val="24"/>
          <w:szCs w:val="24"/>
        </w:rPr>
        <w:t>ótica</w:t>
      </w:r>
      <w:r w:rsidRPr="00F6208F">
        <w:rPr>
          <w:rFonts w:ascii="Arial" w:hAnsi="Arial" w:cs="Arial"/>
          <w:sz w:val="24"/>
          <w:szCs w:val="24"/>
        </w:rPr>
        <w:t xml:space="preserve"> ambiental </w:t>
      </w:r>
      <w:r w:rsidR="009C34F3">
        <w:rPr>
          <w:rFonts w:ascii="Arial" w:hAnsi="Arial" w:cs="Arial"/>
          <w:sz w:val="24"/>
          <w:szCs w:val="24"/>
        </w:rPr>
        <w:t>essa obra</w:t>
      </w:r>
      <w:r w:rsidRPr="00F6208F">
        <w:rPr>
          <w:rFonts w:ascii="Arial" w:hAnsi="Arial" w:cs="Arial"/>
          <w:sz w:val="24"/>
          <w:szCs w:val="24"/>
        </w:rPr>
        <w:t xml:space="preserve"> não causa impactos negativos, visto que sua área de implantação já é um local </w:t>
      </w:r>
      <w:proofErr w:type="spellStart"/>
      <w:r w:rsidRPr="00F6208F">
        <w:rPr>
          <w:rFonts w:ascii="Arial" w:hAnsi="Arial" w:cs="Arial"/>
          <w:sz w:val="24"/>
          <w:szCs w:val="24"/>
        </w:rPr>
        <w:t>antropizado</w:t>
      </w:r>
      <w:proofErr w:type="spellEnd"/>
      <w:r w:rsidRPr="00F6208F">
        <w:rPr>
          <w:rFonts w:ascii="Arial" w:hAnsi="Arial" w:cs="Arial"/>
          <w:sz w:val="24"/>
          <w:szCs w:val="24"/>
        </w:rPr>
        <w:t xml:space="preserve">, não possui nem fauna nem flora nativa, não é necessário o corte </w:t>
      </w:r>
      <w:r w:rsidR="00F15B1B">
        <w:rPr>
          <w:rFonts w:ascii="Arial" w:hAnsi="Arial" w:cs="Arial"/>
          <w:sz w:val="24"/>
          <w:szCs w:val="24"/>
        </w:rPr>
        <w:t>ou a</w:t>
      </w:r>
      <w:r w:rsidRPr="00F6208F">
        <w:rPr>
          <w:rFonts w:ascii="Arial" w:hAnsi="Arial" w:cs="Arial"/>
          <w:sz w:val="24"/>
          <w:szCs w:val="24"/>
        </w:rPr>
        <w:t xml:space="preserve"> poda de qualquer espécie vegetal</w:t>
      </w:r>
      <w:r w:rsidR="00F15B1B">
        <w:rPr>
          <w:rFonts w:ascii="Arial" w:hAnsi="Arial" w:cs="Arial"/>
          <w:sz w:val="24"/>
          <w:szCs w:val="24"/>
        </w:rPr>
        <w:t xml:space="preserve">, não existem restrições </w:t>
      </w:r>
      <w:proofErr w:type="spellStart"/>
      <w:r w:rsidR="00F15B1B">
        <w:rPr>
          <w:rFonts w:ascii="Arial" w:hAnsi="Arial" w:cs="Arial"/>
          <w:sz w:val="24"/>
          <w:szCs w:val="24"/>
        </w:rPr>
        <w:t>hidro-geoténicas</w:t>
      </w:r>
      <w:proofErr w:type="spellEnd"/>
      <w:r w:rsidR="00F15B1B">
        <w:rPr>
          <w:rFonts w:ascii="Arial" w:hAnsi="Arial" w:cs="Arial"/>
          <w:sz w:val="24"/>
          <w:szCs w:val="24"/>
        </w:rPr>
        <w:t>, nem passivo ambiental.</w:t>
      </w:r>
    </w:p>
    <w:p w:rsidR="00F6208F" w:rsidRDefault="00420C95" w:rsidP="005F1441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 técnicas construtivas a serem empregadas não utilizam mater</w:t>
      </w:r>
      <w:r w:rsidR="009C34F3">
        <w:rPr>
          <w:rFonts w:ascii="Arial" w:hAnsi="Arial" w:cs="Arial"/>
          <w:sz w:val="24"/>
          <w:szCs w:val="24"/>
        </w:rPr>
        <w:t>iais com restrições ambientais.</w:t>
      </w:r>
    </w:p>
    <w:p w:rsidR="00420C95" w:rsidRPr="00420C95" w:rsidRDefault="00F15B1B" w:rsidP="005F1441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comunidade </w:t>
      </w:r>
      <w:r w:rsidR="00420C95">
        <w:rPr>
          <w:rFonts w:ascii="Arial" w:hAnsi="Arial" w:cs="Arial"/>
          <w:sz w:val="24"/>
          <w:szCs w:val="24"/>
        </w:rPr>
        <w:t>acadêmica e administrativa não tem r</w:t>
      </w:r>
      <w:r w:rsidR="00420C95" w:rsidRPr="00420C95">
        <w:rPr>
          <w:rFonts w:ascii="Arial" w:hAnsi="Arial" w:cs="Arial"/>
          <w:sz w:val="24"/>
          <w:szCs w:val="24"/>
        </w:rPr>
        <w:t xml:space="preserve">esistência </w:t>
      </w:r>
      <w:r w:rsidR="00420C95" w:rsidRPr="003B4B32">
        <w:rPr>
          <w:rFonts w:ascii="Arial" w:hAnsi="Arial" w:cs="Arial"/>
          <w:sz w:val="24"/>
          <w:szCs w:val="24"/>
        </w:rPr>
        <w:t xml:space="preserve">execução da obra nem ao </w:t>
      </w:r>
      <w:proofErr w:type="gramStart"/>
      <w:r w:rsidR="00420C95" w:rsidRPr="003B4B32">
        <w:rPr>
          <w:rFonts w:ascii="Arial" w:hAnsi="Arial" w:cs="Arial"/>
          <w:sz w:val="24"/>
          <w:szCs w:val="24"/>
        </w:rPr>
        <w:t xml:space="preserve">seu </w:t>
      </w:r>
      <w:r w:rsidR="00420C95" w:rsidRPr="00420C95">
        <w:rPr>
          <w:rFonts w:ascii="Arial" w:hAnsi="Arial" w:cs="Arial"/>
          <w:sz w:val="24"/>
          <w:szCs w:val="24"/>
        </w:rPr>
        <w:t xml:space="preserve">local </w:t>
      </w:r>
      <w:r w:rsidR="003B4B32" w:rsidRPr="003B4B32">
        <w:rPr>
          <w:rFonts w:ascii="Arial" w:hAnsi="Arial" w:cs="Arial"/>
          <w:sz w:val="24"/>
          <w:szCs w:val="24"/>
        </w:rPr>
        <w:t>implantação</w:t>
      </w:r>
      <w:proofErr w:type="gramEnd"/>
      <w:r w:rsidR="003B4B32" w:rsidRPr="003B4B32">
        <w:rPr>
          <w:rFonts w:ascii="Arial" w:hAnsi="Arial" w:cs="Arial"/>
          <w:sz w:val="24"/>
          <w:szCs w:val="24"/>
        </w:rPr>
        <w:t>. Muito pelo contrario, é uma obra de plena aceitação pelo publico alvo</w:t>
      </w:r>
      <w:r w:rsidR="003B4B32">
        <w:rPr>
          <w:rFonts w:ascii="Arial" w:hAnsi="Arial" w:cs="Arial"/>
          <w:sz w:val="24"/>
          <w:szCs w:val="24"/>
        </w:rPr>
        <w:t xml:space="preserve"> e de grande impacto positivo para a UFAL</w:t>
      </w:r>
      <w:r w:rsidR="003B4B32" w:rsidRPr="003B4B32">
        <w:rPr>
          <w:rFonts w:ascii="Arial" w:hAnsi="Arial" w:cs="Arial"/>
          <w:sz w:val="24"/>
          <w:szCs w:val="24"/>
        </w:rPr>
        <w:t>.</w:t>
      </w:r>
    </w:p>
    <w:p w:rsidR="00420C95" w:rsidRPr="000075AE" w:rsidRDefault="003B4B32" w:rsidP="005F1441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3B4B32">
        <w:rPr>
          <w:rFonts w:ascii="Arial" w:hAnsi="Arial" w:cs="Arial"/>
          <w:sz w:val="24"/>
          <w:szCs w:val="24"/>
        </w:rPr>
        <w:t>No que diz respeito a leg</w:t>
      </w:r>
      <w:r w:rsidR="00420C95" w:rsidRPr="003B4B32">
        <w:rPr>
          <w:rFonts w:ascii="Arial" w:hAnsi="Arial" w:cs="Arial"/>
          <w:sz w:val="24"/>
          <w:szCs w:val="24"/>
        </w:rPr>
        <w:t xml:space="preserve">islação </w:t>
      </w:r>
      <w:r w:rsidRPr="003B4B32">
        <w:rPr>
          <w:rFonts w:ascii="Arial" w:hAnsi="Arial" w:cs="Arial"/>
          <w:sz w:val="24"/>
          <w:szCs w:val="24"/>
        </w:rPr>
        <w:t>est</w:t>
      </w:r>
      <w:r w:rsidR="001E3470">
        <w:rPr>
          <w:rFonts w:ascii="Arial" w:hAnsi="Arial" w:cs="Arial"/>
          <w:sz w:val="24"/>
          <w:szCs w:val="24"/>
        </w:rPr>
        <w:t>a obra</w:t>
      </w:r>
      <w:r w:rsidRPr="003B4B32">
        <w:rPr>
          <w:rFonts w:ascii="Arial" w:hAnsi="Arial" w:cs="Arial"/>
          <w:sz w:val="24"/>
          <w:szCs w:val="24"/>
        </w:rPr>
        <w:t xml:space="preserve"> não está contid</w:t>
      </w:r>
      <w:r w:rsidR="001E3470">
        <w:rPr>
          <w:rFonts w:ascii="Arial" w:hAnsi="Arial" w:cs="Arial"/>
          <w:sz w:val="24"/>
          <w:szCs w:val="24"/>
        </w:rPr>
        <w:t>a</w:t>
      </w:r>
      <w:r w:rsidRPr="003B4B32">
        <w:rPr>
          <w:rFonts w:ascii="Arial" w:hAnsi="Arial" w:cs="Arial"/>
          <w:sz w:val="24"/>
          <w:szCs w:val="24"/>
        </w:rPr>
        <w:t xml:space="preserve"> na relação de empreendimentos sujeitos a licenciamento ambiental citada pelo Conselho Nacional do Meio Ambiente (CONAMA)</w:t>
      </w:r>
      <w:r w:rsidR="00E41DC8">
        <w:rPr>
          <w:rFonts w:ascii="Arial" w:hAnsi="Arial" w:cs="Arial"/>
          <w:sz w:val="24"/>
          <w:szCs w:val="24"/>
        </w:rPr>
        <w:t>, Resolução 327/1997.</w:t>
      </w:r>
    </w:p>
    <w:p w:rsidR="00C161D1" w:rsidRDefault="00C161D1" w:rsidP="005F1441">
      <w:pPr>
        <w:pStyle w:val="NormalWeb"/>
        <w:spacing w:after="0" w:afterAutospacing="0"/>
        <w:ind w:firstLine="450"/>
        <w:rPr>
          <w:rFonts w:ascii="Arial" w:hAnsi="Arial" w:cs="Arial"/>
          <w:sz w:val="20"/>
          <w:szCs w:val="20"/>
        </w:rPr>
      </w:pPr>
    </w:p>
    <w:p w:rsidR="00051D6B" w:rsidRDefault="00051D6B" w:rsidP="005F1441">
      <w:pPr>
        <w:pStyle w:val="NormalWeb"/>
        <w:spacing w:after="0" w:afterAutospacing="0"/>
        <w:ind w:firstLine="450"/>
        <w:rPr>
          <w:rFonts w:ascii="Arial" w:hAnsi="Arial" w:cs="Arial"/>
          <w:sz w:val="20"/>
          <w:szCs w:val="20"/>
        </w:rPr>
      </w:pPr>
    </w:p>
    <w:p w:rsidR="00051D6B" w:rsidRDefault="00051D6B" w:rsidP="005F1441">
      <w:pPr>
        <w:pStyle w:val="NormalWeb"/>
        <w:spacing w:after="0" w:afterAutospacing="0"/>
        <w:ind w:firstLine="450"/>
        <w:rPr>
          <w:rFonts w:ascii="Arial" w:hAnsi="Arial" w:cs="Arial"/>
          <w:sz w:val="20"/>
          <w:szCs w:val="20"/>
        </w:rPr>
      </w:pPr>
    </w:p>
    <w:p w:rsidR="00051D6B" w:rsidRDefault="00051D6B" w:rsidP="005F1441">
      <w:pPr>
        <w:pStyle w:val="NormalWeb"/>
        <w:spacing w:before="0" w:beforeAutospacing="0" w:after="0" w:afterAutospacing="0"/>
        <w:ind w:firstLine="448"/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_____________________________</w:t>
      </w:r>
    </w:p>
    <w:p w:rsidR="00C161D1" w:rsidRDefault="00051D6B" w:rsidP="005F1441">
      <w:pPr>
        <w:pStyle w:val="NormalWeb"/>
        <w:spacing w:before="0" w:beforeAutospacing="0" w:after="0" w:afterAutospacing="0"/>
        <w:ind w:firstLine="448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Enga. </w:t>
      </w:r>
      <w:proofErr w:type="spellStart"/>
      <w:r>
        <w:rPr>
          <w:rFonts w:ascii="Arial" w:hAnsi="Arial" w:cs="Arial"/>
        </w:rPr>
        <w:t>Né</w:t>
      </w:r>
      <w:r w:rsidRPr="00051D6B">
        <w:rPr>
          <w:rFonts w:ascii="Arial" w:hAnsi="Arial" w:cs="Arial"/>
        </w:rPr>
        <w:t>lia</w:t>
      </w:r>
      <w:proofErr w:type="spellEnd"/>
      <w:r w:rsidRPr="00051D6B">
        <w:rPr>
          <w:rFonts w:ascii="Arial" w:hAnsi="Arial" w:cs="Arial"/>
        </w:rPr>
        <w:t xml:space="preserve"> Callado</w:t>
      </w:r>
    </w:p>
    <w:p w:rsidR="00051D6B" w:rsidRPr="00051D6B" w:rsidRDefault="00051D6B" w:rsidP="005F1441">
      <w:pPr>
        <w:pStyle w:val="NormalWeb"/>
        <w:spacing w:before="0" w:beforeAutospacing="0" w:after="0" w:afterAutospacing="0"/>
        <w:ind w:firstLine="448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Superintendente de </w:t>
      </w:r>
      <w:proofErr w:type="spellStart"/>
      <w:proofErr w:type="gramStart"/>
      <w:r>
        <w:rPr>
          <w:rFonts w:ascii="Arial" w:hAnsi="Arial" w:cs="Arial"/>
        </w:rPr>
        <w:t>Infra-estrutura</w:t>
      </w:r>
      <w:proofErr w:type="spellEnd"/>
      <w:proofErr w:type="gramEnd"/>
    </w:p>
    <w:p w:rsidR="00E4478F" w:rsidRDefault="00E4478F" w:rsidP="005F1441">
      <w:pPr>
        <w:spacing w:after="0"/>
      </w:pPr>
    </w:p>
    <w:sectPr w:rsidR="00E4478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105A9C"/>
    <w:multiLevelType w:val="hybridMultilevel"/>
    <w:tmpl w:val="CF242168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60875449"/>
    <w:multiLevelType w:val="hybridMultilevel"/>
    <w:tmpl w:val="5DD2DFB8"/>
    <w:lvl w:ilvl="0" w:tplc="20C0E00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E2C608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38266B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46B6B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9C820C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4E731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44EE9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7CCB1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4CB41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DBC0C39"/>
    <w:multiLevelType w:val="hybridMultilevel"/>
    <w:tmpl w:val="B4640C8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8BB"/>
    <w:rsid w:val="000075AE"/>
    <w:rsid w:val="00051D6B"/>
    <w:rsid w:val="0008153E"/>
    <w:rsid w:val="000E1641"/>
    <w:rsid w:val="00152C5A"/>
    <w:rsid w:val="00166408"/>
    <w:rsid w:val="001E3470"/>
    <w:rsid w:val="00232C7E"/>
    <w:rsid w:val="002865DC"/>
    <w:rsid w:val="003348BB"/>
    <w:rsid w:val="003B4B32"/>
    <w:rsid w:val="003E2864"/>
    <w:rsid w:val="003F0AEA"/>
    <w:rsid w:val="00420C95"/>
    <w:rsid w:val="00447CC3"/>
    <w:rsid w:val="005346F7"/>
    <w:rsid w:val="005F1441"/>
    <w:rsid w:val="00646624"/>
    <w:rsid w:val="008372BF"/>
    <w:rsid w:val="009355C7"/>
    <w:rsid w:val="009A043C"/>
    <w:rsid w:val="009C284D"/>
    <w:rsid w:val="009C34F3"/>
    <w:rsid w:val="00A34BBE"/>
    <w:rsid w:val="00A550BD"/>
    <w:rsid w:val="00A812E8"/>
    <w:rsid w:val="00B16B51"/>
    <w:rsid w:val="00B311C2"/>
    <w:rsid w:val="00B35866"/>
    <w:rsid w:val="00B57EAE"/>
    <w:rsid w:val="00C161D1"/>
    <w:rsid w:val="00C24F20"/>
    <w:rsid w:val="00C539F1"/>
    <w:rsid w:val="00D22F71"/>
    <w:rsid w:val="00D27932"/>
    <w:rsid w:val="00D329E0"/>
    <w:rsid w:val="00D613DD"/>
    <w:rsid w:val="00D83057"/>
    <w:rsid w:val="00D83217"/>
    <w:rsid w:val="00E41DC8"/>
    <w:rsid w:val="00E4478F"/>
    <w:rsid w:val="00E505B0"/>
    <w:rsid w:val="00E931B1"/>
    <w:rsid w:val="00F15B1B"/>
    <w:rsid w:val="00F40806"/>
    <w:rsid w:val="00F6208F"/>
    <w:rsid w:val="00F76C3D"/>
    <w:rsid w:val="00F80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34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81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12E8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329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34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81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12E8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329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1BB57-B4C5-437D-AEFC-21C52B746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919</Words>
  <Characters>4967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Superintendência</dc:creator>
  <cp:lastModifiedBy>Superintendência</cp:lastModifiedBy>
  <cp:revision>10</cp:revision>
  <dcterms:created xsi:type="dcterms:W3CDTF">2014-03-20T15:36:00Z</dcterms:created>
  <dcterms:modified xsi:type="dcterms:W3CDTF">2014-06-20T19:29:00Z</dcterms:modified>
</cp:coreProperties>
</file>